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CF03" w14:textId="71922D3A" w:rsidR="006F3100" w:rsidRPr="00664ABB" w:rsidRDefault="00875FF2" w:rsidP="00537A3A">
      <w:pPr>
        <w:pStyle w:val="NormalWeb"/>
        <w:spacing w:line="360" w:lineRule="auto"/>
        <w:jc w:val="both"/>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0FDE0255" wp14:editId="3D7AE0A4">
                <wp:simplePos x="0" y="0"/>
                <wp:positionH relativeFrom="column">
                  <wp:posOffset>-525780</wp:posOffset>
                </wp:positionH>
                <wp:positionV relativeFrom="paragraph">
                  <wp:posOffset>571500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32B30357" w14:textId="77777777" w:rsidR="00875FF2" w:rsidRDefault="00875FF2" w:rsidP="00875FF2">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1893E59E" w14:textId="77777777" w:rsidR="00875FF2" w:rsidRDefault="00875FF2" w:rsidP="00875FF2">
                            <w:pPr>
                              <w:rPr>
                                <w:rFonts w:asciiTheme="majorHAnsi" w:hAnsiTheme="majorHAnsi" w:cstheme="majorHAnsi"/>
                              </w:rPr>
                            </w:pPr>
                          </w:p>
                          <w:p w14:paraId="7CDC9D09" w14:textId="77777777" w:rsidR="00875FF2" w:rsidRPr="000E66DC" w:rsidRDefault="00875FF2" w:rsidP="00875FF2">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36815CC7" w14:textId="77777777" w:rsidR="00875FF2" w:rsidRDefault="00875FF2" w:rsidP="00875FF2">
                            <w:pPr>
                              <w:rPr>
                                <w:rFonts w:asciiTheme="majorHAnsi" w:hAnsiTheme="majorHAnsi" w:cstheme="majorHAnsi"/>
                                <w:b/>
                                <w:bCs/>
                                <w:color w:val="FF0000"/>
                              </w:rPr>
                            </w:pPr>
                          </w:p>
                          <w:p w14:paraId="1BD11789" w14:textId="77777777" w:rsidR="00875FF2" w:rsidRDefault="00875FF2" w:rsidP="00875FF2">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eastAsiaTheme="majorEastAsia"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eastAsiaTheme="majorEastAsia"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3F80A30F" w14:textId="77777777" w:rsidR="00875FF2" w:rsidRPr="000E66DC" w:rsidRDefault="00875FF2" w:rsidP="00875FF2">
                            <w:pPr>
                              <w:rPr>
                                <w:rFonts w:asciiTheme="majorHAnsi" w:hAnsiTheme="majorHAnsi" w:cstheme="majorHAnsi"/>
                                <w:b/>
                                <w:bCs/>
                              </w:rPr>
                            </w:pPr>
                          </w:p>
                          <w:p w14:paraId="44FC4A72" w14:textId="77777777" w:rsidR="00875FF2" w:rsidRPr="00B66526" w:rsidRDefault="00875FF2" w:rsidP="00875FF2">
                            <w:pPr>
                              <w:rPr>
                                <w:rFonts w:asciiTheme="majorHAnsi" w:hAnsiTheme="majorHAnsi" w:cstheme="majorHAnsi"/>
                                <w:color w:val="FF0000"/>
                              </w:rPr>
                            </w:pPr>
                            <w:r>
                              <w:rPr>
                                <w:rFonts w:asciiTheme="majorHAnsi" w:hAnsiTheme="majorHAnsi" w:cstheme="majorHAnsi"/>
                                <w:color w:val="FF0000"/>
                              </w:rPr>
                              <w:t xml:space="preserve">Delete Box before Posting </w:t>
                            </w:r>
                          </w:p>
                          <w:p w14:paraId="1DC0C2A5" w14:textId="77777777" w:rsidR="00875FF2" w:rsidRDefault="00875FF2" w:rsidP="00875F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E0255" id="_x0000_t202" coordsize="21600,21600" o:spt="202" path="m,l,21600r21600,l21600,xe">
                <v:stroke joinstyle="miter"/>
                <v:path gradientshapeok="t" o:connecttype="rect"/>
              </v:shapetype>
              <v:shape id="Text Box 2" o:spid="_x0000_s1026" type="#_x0000_t202" style="position:absolute;left:0;text-align:left;margin-left:-41.4pt;margin-top:45pt;width:486.3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">
                <v:textbox>
                  <w:txbxContent>
                    <w:p w14:paraId="32B30357" w14:textId="77777777" w:rsidR="00875FF2" w:rsidRDefault="00875FF2" w:rsidP="00875FF2">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1893E59E" w14:textId="77777777" w:rsidR="00875FF2" w:rsidRDefault="00875FF2" w:rsidP="00875FF2">
                      <w:pPr>
                        <w:rPr>
                          <w:rFonts w:asciiTheme="majorHAnsi" w:hAnsiTheme="majorHAnsi" w:cstheme="majorHAnsi"/>
                        </w:rPr>
                      </w:pPr>
                    </w:p>
                    <w:p w14:paraId="7CDC9D09" w14:textId="77777777" w:rsidR="00875FF2" w:rsidRPr="000E66DC" w:rsidRDefault="00875FF2" w:rsidP="00875FF2">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36815CC7" w14:textId="77777777" w:rsidR="00875FF2" w:rsidRDefault="00875FF2" w:rsidP="00875FF2">
                      <w:pPr>
                        <w:rPr>
                          <w:rFonts w:asciiTheme="majorHAnsi" w:hAnsiTheme="majorHAnsi" w:cstheme="majorHAnsi"/>
                          <w:b/>
                          <w:bCs/>
                          <w:color w:val="FF0000"/>
                        </w:rPr>
                      </w:pPr>
                    </w:p>
                    <w:p w14:paraId="1BD11789" w14:textId="77777777" w:rsidR="00875FF2" w:rsidRDefault="00875FF2" w:rsidP="00875FF2">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eastAsiaTheme="majorEastAsia"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eastAsiaTheme="majorEastAsia"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3F80A30F" w14:textId="77777777" w:rsidR="00875FF2" w:rsidRPr="000E66DC" w:rsidRDefault="00875FF2" w:rsidP="00875FF2">
                      <w:pPr>
                        <w:rPr>
                          <w:rFonts w:asciiTheme="majorHAnsi" w:hAnsiTheme="majorHAnsi" w:cstheme="majorHAnsi"/>
                          <w:b/>
                          <w:bCs/>
                        </w:rPr>
                      </w:pPr>
                    </w:p>
                    <w:p w14:paraId="44FC4A72" w14:textId="77777777" w:rsidR="00875FF2" w:rsidRPr="00B66526" w:rsidRDefault="00875FF2" w:rsidP="00875FF2">
                      <w:pPr>
                        <w:rPr>
                          <w:rFonts w:asciiTheme="majorHAnsi" w:hAnsiTheme="majorHAnsi" w:cstheme="majorHAnsi"/>
                          <w:color w:val="FF0000"/>
                        </w:rPr>
                      </w:pPr>
                      <w:r>
                        <w:rPr>
                          <w:rFonts w:asciiTheme="majorHAnsi" w:hAnsiTheme="majorHAnsi" w:cstheme="majorHAnsi"/>
                          <w:color w:val="FF0000"/>
                        </w:rPr>
                        <w:t xml:space="preserve">Delete Box before Posting </w:t>
                      </w:r>
                    </w:p>
                    <w:p w14:paraId="1DC0C2A5" w14:textId="77777777" w:rsidR="00875FF2" w:rsidRDefault="00875FF2" w:rsidP="00875FF2"/>
                  </w:txbxContent>
                </v:textbox>
                <w10:wrap type="square"/>
              </v:shape>
            </w:pict>
          </mc:Fallback>
        </mc:AlternateContent>
      </w:r>
    </w:p>
    <w:p w14:paraId="61B9622D" w14:textId="77777777" w:rsidR="006F3100" w:rsidRPr="00664ABB" w:rsidRDefault="006F3100" w:rsidP="00537A3A">
      <w:pPr>
        <w:pStyle w:val="NormalWeb"/>
        <w:jc w:val="both"/>
        <w:rPr>
          <w:rFonts w:ascii="Calibri Light" w:hAnsi="Calibri Light" w:cs="Calibri Light"/>
        </w:rPr>
      </w:pPr>
    </w:p>
    <w:p w14:paraId="3B046311" w14:textId="77777777" w:rsidR="005512B8" w:rsidRPr="005512B8" w:rsidRDefault="005512B8" w:rsidP="005512B8">
      <w:pPr>
        <w:pStyle w:val="NormalWeb"/>
        <w:spacing w:before="0" w:beforeAutospacing="0" w:after="0" w:afterAutospacing="0" w:line="360" w:lineRule="auto"/>
        <w:rPr>
          <w:rFonts w:ascii="Calibri Light" w:hAnsi="Calibri Light" w:cs="Calibri Light"/>
          <w:color w:val="000000" w:themeColor="text1"/>
        </w:rPr>
      </w:pPr>
      <w:r w:rsidRPr="005512B8">
        <w:rPr>
          <w:rFonts w:ascii="Calibri Light" w:hAnsi="Calibri Light" w:cs="Calibri Light"/>
          <w:color w:val="000000" w:themeColor="text1"/>
        </w:rPr>
        <w:t>[address your letter to either the:</w:t>
      </w:r>
    </w:p>
    <w:p w14:paraId="325950F4" w14:textId="77777777" w:rsidR="005512B8" w:rsidRPr="005512B8" w:rsidRDefault="005512B8" w:rsidP="005512B8">
      <w:pPr>
        <w:pStyle w:val="NormalWeb"/>
        <w:spacing w:before="0" w:beforeAutospacing="0" w:after="0" w:afterAutospacing="0" w:line="360" w:lineRule="auto"/>
        <w:rPr>
          <w:rFonts w:ascii="Calibri Light" w:hAnsi="Calibri Light" w:cs="Calibri Light"/>
          <w:color w:val="000000" w:themeColor="text1"/>
        </w:rPr>
      </w:pPr>
      <w:r w:rsidRPr="005512B8">
        <w:rPr>
          <w:rFonts w:ascii="Calibri Light" w:hAnsi="Calibri Light" w:cs="Calibri Light"/>
          <w:color w:val="000000" w:themeColor="text1"/>
        </w:rPr>
        <w:t xml:space="preserve">address on your client’s decision letter, </w:t>
      </w:r>
    </w:p>
    <w:p w14:paraId="278368F3" w14:textId="77777777" w:rsidR="005512B8" w:rsidRPr="005512B8" w:rsidRDefault="005512B8" w:rsidP="005512B8">
      <w:pPr>
        <w:pStyle w:val="NormalWeb"/>
        <w:spacing w:before="0" w:beforeAutospacing="0" w:after="0" w:afterAutospacing="0" w:line="360" w:lineRule="auto"/>
        <w:rPr>
          <w:rFonts w:ascii="Calibri Light" w:hAnsi="Calibri Light" w:cs="Calibri Light"/>
          <w:color w:val="000000" w:themeColor="text1"/>
        </w:rPr>
      </w:pPr>
      <w:r w:rsidRPr="005512B8">
        <w:rPr>
          <w:rFonts w:ascii="Calibri Light" w:hAnsi="Calibri Light" w:cs="Calibri Light"/>
          <w:color w:val="000000" w:themeColor="text1"/>
        </w:rPr>
        <w:t>address your client sent their claim to, or</w:t>
      </w:r>
    </w:p>
    <w:p w14:paraId="775DF09D" w14:textId="77777777" w:rsidR="005512B8" w:rsidRPr="005512B8" w:rsidRDefault="005512B8" w:rsidP="005512B8">
      <w:pPr>
        <w:pStyle w:val="NormalWeb"/>
        <w:spacing w:before="0" w:beforeAutospacing="0" w:after="0" w:afterAutospacing="0" w:line="360" w:lineRule="auto"/>
        <w:rPr>
          <w:rFonts w:ascii="Calibri Light" w:hAnsi="Calibri Light" w:cs="Calibri Light"/>
          <w:color w:val="000000" w:themeColor="text1"/>
        </w:rPr>
      </w:pPr>
      <w:r w:rsidRPr="005512B8">
        <w:rPr>
          <w:rFonts w:ascii="Calibri Light" w:hAnsi="Calibri Light" w:cs="Calibri Light"/>
          <w:color w:val="000000" w:themeColor="text1"/>
        </w:rPr>
        <w:t>address on relevant DWP correspondence; or</w:t>
      </w:r>
    </w:p>
    <w:p w14:paraId="69E4BC08" w14:textId="77777777" w:rsidR="005512B8" w:rsidRPr="005512B8" w:rsidRDefault="005512B8" w:rsidP="005512B8">
      <w:pPr>
        <w:pStyle w:val="NormalWeb"/>
        <w:spacing w:before="0" w:beforeAutospacing="0" w:after="0" w:afterAutospacing="0" w:line="360" w:lineRule="auto"/>
        <w:rPr>
          <w:rFonts w:ascii="Calibri Light" w:hAnsi="Calibri Light" w:cs="Calibri Light"/>
          <w:color w:val="000000" w:themeColor="text1"/>
        </w:rPr>
      </w:pPr>
      <w:r w:rsidRPr="005512B8">
        <w:rPr>
          <w:rFonts w:ascii="Calibri Light" w:hAnsi="Calibri Light" w:cs="Calibri Light"/>
          <w:color w:val="000000" w:themeColor="text1"/>
        </w:rPr>
        <w:t>request an upload link to post it to your client’s online UC account]</w:t>
      </w:r>
    </w:p>
    <w:p w14:paraId="070E68A2" w14:textId="77777777" w:rsidR="005512B8" w:rsidRPr="005512B8" w:rsidRDefault="005512B8" w:rsidP="005512B8">
      <w:pPr>
        <w:pStyle w:val="NormalWeb"/>
        <w:spacing w:before="0" w:beforeAutospacing="0" w:after="0" w:afterAutospacing="0" w:line="360" w:lineRule="auto"/>
        <w:rPr>
          <w:rFonts w:ascii="Calibri Light" w:hAnsi="Calibri Light" w:cs="Calibri Light"/>
          <w:color w:val="000000" w:themeColor="text1"/>
        </w:rPr>
      </w:pPr>
    </w:p>
    <w:p w14:paraId="4ED0CDA4" w14:textId="77777777" w:rsidR="005512B8" w:rsidRPr="005512B8" w:rsidRDefault="005512B8" w:rsidP="005512B8">
      <w:pPr>
        <w:pStyle w:val="NormalWeb"/>
        <w:spacing w:before="0" w:beforeAutospacing="0" w:after="0" w:afterAutospacing="0" w:line="360" w:lineRule="auto"/>
        <w:rPr>
          <w:rFonts w:ascii="Calibri Light" w:hAnsi="Calibri Light" w:cs="Calibri Light"/>
          <w:color w:val="000000" w:themeColor="text1"/>
        </w:rPr>
      </w:pPr>
    </w:p>
    <w:p w14:paraId="3B6DEEA9" w14:textId="77777777" w:rsidR="005512B8" w:rsidRPr="005512B8" w:rsidRDefault="005512B8" w:rsidP="005512B8">
      <w:pPr>
        <w:pStyle w:val="NormalWeb"/>
        <w:spacing w:before="0" w:beforeAutospacing="0" w:after="0" w:afterAutospacing="0" w:line="360" w:lineRule="auto"/>
        <w:rPr>
          <w:rFonts w:ascii="Calibri Light" w:hAnsi="Calibri Light" w:cs="Calibri Light"/>
          <w:i/>
          <w:iCs/>
          <w:color w:val="000000" w:themeColor="text1"/>
        </w:rPr>
      </w:pPr>
      <w:r w:rsidRPr="005512B8">
        <w:rPr>
          <w:rFonts w:ascii="Calibri Light" w:hAnsi="Calibri Light" w:cs="Calibri Light"/>
          <w:b/>
          <w:bCs/>
          <w:color w:val="000000" w:themeColor="text1"/>
        </w:rPr>
        <w:t>And by email to:</w:t>
      </w:r>
      <w:r w:rsidRPr="005512B8">
        <w:rPr>
          <w:rFonts w:ascii="Calibri Light" w:hAnsi="Calibri Light" w:cs="Calibri Light"/>
          <w:color w:val="000000" w:themeColor="text1"/>
        </w:rPr>
        <w:t xml:space="preserve"> </w:t>
      </w:r>
      <w:hyperlink r:id="rId17" w:history="1">
        <w:r w:rsidRPr="005512B8">
          <w:rPr>
            <w:rStyle w:val="Hyperlink"/>
            <w:rFonts w:ascii="Calibri Light" w:eastAsiaTheme="majorEastAsia" w:hAnsi="Calibri Light" w:cs="Calibri Light"/>
            <w:shd w:val="clear" w:color="auto" w:fill="FFFFFF"/>
          </w:rPr>
          <w:t>thetreasurysolicitor@governmentlegal.gov.uk</w:t>
        </w:r>
      </w:hyperlink>
    </w:p>
    <w:p w14:paraId="03699A52" w14:textId="77777777" w:rsidR="005512B8" w:rsidRPr="005512B8" w:rsidRDefault="005512B8" w:rsidP="005512B8">
      <w:pPr>
        <w:pStyle w:val="NormalWeb"/>
        <w:spacing w:line="360" w:lineRule="auto"/>
        <w:rPr>
          <w:rStyle w:val="Strong"/>
          <w:rFonts w:ascii="Calibri Light" w:hAnsi="Calibri Light" w:cs="Calibri Light"/>
          <w:b w:val="0"/>
          <w:bCs w:val="0"/>
          <w:color w:val="000000" w:themeColor="text1"/>
        </w:rPr>
      </w:pPr>
      <w:r w:rsidRPr="005512B8">
        <w:rPr>
          <w:rStyle w:val="Strong"/>
          <w:rFonts w:ascii="Calibri Light" w:hAnsi="Calibri Light" w:cs="Calibri Light"/>
          <w:b w:val="0"/>
          <w:bCs w:val="0"/>
          <w:color w:val="000000" w:themeColor="text1"/>
        </w:rPr>
        <w:t>Our Ref:</w:t>
      </w:r>
    </w:p>
    <w:p w14:paraId="0551F5DD" w14:textId="77777777" w:rsidR="005512B8" w:rsidRPr="005512B8" w:rsidRDefault="005512B8" w:rsidP="005512B8">
      <w:pPr>
        <w:pStyle w:val="NormalWeb"/>
        <w:spacing w:line="360" w:lineRule="auto"/>
        <w:rPr>
          <w:rStyle w:val="Strong"/>
          <w:rFonts w:ascii="Calibri Light" w:hAnsi="Calibri Light" w:cs="Calibri Light"/>
          <w:b w:val="0"/>
        </w:rPr>
      </w:pPr>
      <w:r w:rsidRPr="005512B8">
        <w:rPr>
          <w:rStyle w:val="Strong"/>
          <w:rFonts w:ascii="Calibri Light" w:hAnsi="Calibri Light" w:cs="Calibri Light"/>
          <w:b w:val="0"/>
        </w:rPr>
        <w:t>Date:</w:t>
      </w:r>
    </w:p>
    <w:p w14:paraId="3451C9FF" w14:textId="77777777" w:rsidR="005512B8" w:rsidRPr="005512B8" w:rsidRDefault="005512B8" w:rsidP="005512B8">
      <w:pPr>
        <w:pStyle w:val="NormalWeb"/>
        <w:spacing w:line="360" w:lineRule="auto"/>
        <w:jc w:val="center"/>
        <w:rPr>
          <w:rStyle w:val="Strong"/>
          <w:rFonts w:ascii="Calibri Light" w:hAnsi="Calibri Light" w:cs="Calibri Light"/>
          <w:bCs w:val="0"/>
          <w:color w:val="000000" w:themeColor="text1"/>
        </w:rPr>
      </w:pPr>
      <w:r w:rsidRPr="005512B8">
        <w:rPr>
          <w:rStyle w:val="Strong"/>
          <w:rFonts w:ascii="Calibri Light" w:hAnsi="Calibri Light" w:cs="Calibri Light"/>
          <w:bCs w:val="0"/>
          <w:color w:val="000000" w:themeColor="text1"/>
        </w:rPr>
        <w:t>Judicial Review Pre-Action Protocol Letter Before Claim</w:t>
      </w:r>
    </w:p>
    <w:p w14:paraId="40BF03A5" w14:textId="77777777" w:rsidR="005512B8" w:rsidRPr="005512B8" w:rsidRDefault="005512B8" w:rsidP="005512B8">
      <w:pPr>
        <w:pStyle w:val="NormalWeb"/>
        <w:spacing w:line="360" w:lineRule="auto"/>
        <w:rPr>
          <w:rStyle w:val="Strong"/>
          <w:rFonts w:ascii="Calibri Light" w:hAnsi="Calibri Light" w:cs="Calibri Light"/>
          <w:b w:val="0"/>
          <w:color w:val="000000" w:themeColor="text1"/>
        </w:rPr>
      </w:pPr>
      <w:r w:rsidRPr="005512B8">
        <w:rPr>
          <w:rStyle w:val="Strong"/>
          <w:rFonts w:ascii="Calibri Light" w:hAnsi="Calibri Light" w:cs="Calibri Light"/>
          <w:b w:val="0"/>
          <w:color w:val="000000" w:themeColor="text1"/>
        </w:rPr>
        <w:t>Dear Sir or Madam,</w:t>
      </w:r>
    </w:p>
    <w:p w14:paraId="7AFB99C5" w14:textId="77777777" w:rsidR="005512B8" w:rsidRPr="005512B8" w:rsidRDefault="005512B8" w:rsidP="005512B8">
      <w:pPr>
        <w:pStyle w:val="NormalWeb"/>
        <w:spacing w:line="360" w:lineRule="auto"/>
        <w:ind w:left="720" w:hanging="720"/>
        <w:rPr>
          <w:rFonts w:ascii="Calibri Light" w:hAnsi="Calibri Light" w:cs="Calibri Light"/>
          <w:b/>
          <w:bCs/>
          <w:color w:val="000000" w:themeColor="text1"/>
        </w:rPr>
      </w:pPr>
      <w:r w:rsidRPr="005512B8">
        <w:rPr>
          <w:rStyle w:val="Strong"/>
          <w:rFonts w:ascii="Calibri Light" w:hAnsi="Calibri Light" w:cs="Calibri Light"/>
          <w:color w:val="000000" w:themeColor="text1"/>
        </w:rPr>
        <w:t xml:space="preserve">Re: </w:t>
      </w:r>
      <w:r w:rsidRPr="005512B8">
        <w:rPr>
          <w:rStyle w:val="Strong"/>
          <w:rFonts w:ascii="Calibri Light" w:hAnsi="Calibri Light" w:cs="Calibri Light"/>
          <w:color w:val="000000" w:themeColor="text1"/>
        </w:rPr>
        <w:tab/>
        <w:t>Proposed claim for judicial review against the Secretary of State for Work and Pensions  by [full name</w:t>
      </w:r>
      <w:r w:rsidRPr="005512B8">
        <w:rPr>
          <w:rStyle w:val="Strong"/>
          <w:rFonts w:ascii="Calibri Light" w:hAnsi="Calibri Light" w:cs="Calibri Light"/>
        </w:rPr>
        <w:t>]</w:t>
      </w:r>
    </w:p>
    <w:p w14:paraId="60194C4C" w14:textId="025624FF" w:rsidR="006F3100" w:rsidRPr="00664ABB" w:rsidRDefault="006F3100" w:rsidP="00537A3A">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664ABB">
        <w:rPr>
          <w:rStyle w:val="sectionitemno"/>
          <w:rFonts w:ascii="Calibri Light" w:hAnsi="Calibri Light" w:cs="Calibri Light"/>
          <w:b w:val="0"/>
          <w:sz w:val="24"/>
          <w:szCs w:val="24"/>
        </w:rPr>
        <w:t xml:space="preserve">We are instructed by </w:t>
      </w:r>
      <w:r w:rsidRPr="00664ABB">
        <w:rPr>
          <w:rFonts w:ascii="Calibri Light" w:hAnsi="Calibri Light" w:cs="Calibri Light"/>
          <w:noProof/>
          <w:color w:val="FF0000"/>
          <w:sz w:val="24"/>
          <w:szCs w:val="24"/>
        </w:rPr>
        <w:t>X</w:t>
      </w:r>
      <w:r w:rsidR="00291140">
        <w:rPr>
          <w:rFonts w:ascii="Calibri Light" w:hAnsi="Calibri Light" w:cs="Calibri Light"/>
          <w:noProof/>
          <w:color w:val="FF0000"/>
          <w:sz w:val="24"/>
          <w:szCs w:val="24"/>
        </w:rPr>
        <w:t xml:space="preserve"> </w:t>
      </w:r>
      <w:r w:rsidRPr="00664ABB">
        <w:rPr>
          <w:rStyle w:val="Strong"/>
          <w:rFonts w:ascii="Calibri Light" w:hAnsi="Calibri Light" w:cs="Calibri Light"/>
          <w:sz w:val="24"/>
          <w:szCs w:val="24"/>
        </w:rPr>
        <w:t xml:space="preserve">in relation to </w:t>
      </w:r>
      <w:r w:rsidR="00836265" w:rsidRPr="00664ABB">
        <w:rPr>
          <w:rStyle w:val="Strong"/>
          <w:rFonts w:ascii="Calibri Light" w:hAnsi="Calibri Light" w:cs="Calibri Light"/>
          <w:sz w:val="24"/>
          <w:szCs w:val="24"/>
        </w:rPr>
        <w:t xml:space="preserve">the failure of the DWP to accept </w:t>
      </w:r>
      <w:r w:rsidR="00EB3842" w:rsidRPr="00664ABB">
        <w:rPr>
          <w:rStyle w:val="Strong"/>
          <w:rFonts w:ascii="Calibri Light" w:hAnsi="Calibri Light" w:cs="Calibri Light"/>
          <w:color w:val="FF0000"/>
          <w:sz w:val="24"/>
          <w:szCs w:val="24"/>
        </w:rPr>
        <w:t>HER/HIS</w:t>
      </w:r>
      <w:r w:rsidR="00EB3842">
        <w:rPr>
          <w:rStyle w:val="Strong"/>
          <w:rFonts w:ascii="Calibri Light" w:hAnsi="Calibri Light" w:cs="Calibri Light"/>
          <w:color w:val="FF0000"/>
          <w:sz w:val="24"/>
          <w:szCs w:val="24"/>
        </w:rPr>
        <w:t xml:space="preserve"> </w:t>
      </w:r>
      <w:r w:rsidR="00184F5E">
        <w:rPr>
          <w:rStyle w:val="Strong"/>
          <w:rFonts w:ascii="Calibri Light" w:hAnsi="Calibri Light" w:cs="Calibri Light"/>
          <w:color w:val="000000" w:themeColor="text1"/>
          <w:sz w:val="24"/>
          <w:szCs w:val="24"/>
        </w:rPr>
        <w:t>universal credit (“</w:t>
      </w:r>
      <w:r w:rsidR="00184F5E" w:rsidRPr="00184F5E">
        <w:rPr>
          <w:rStyle w:val="Strong"/>
          <w:rFonts w:ascii="Calibri Light" w:hAnsi="Calibri Light" w:cs="Calibri Light"/>
          <w:b/>
          <w:color w:val="000000" w:themeColor="text1"/>
          <w:sz w:val="24"/>
          <w:szCs w:val="24"/>
        </w:rPr>
        <w:t>UC</w:t>
      </w:r>
      <w:r w:rsidR="00184F5E">
        <w:rPr>
          <w:rStyle w:val="Strong"/>
          <w:rFonts w:ascii="Calibri Light" w:hAnsi="Calibri Light" w:cs="Calibri Light"/>
          <w:color w:val="000000" w:themeColor="text1"/>
          <w:sz w:val="24"/>
          <w:szCs w:val="24"/>
        </w:rPr>
        <w:t>”</w:t>
      </w:r>
      <w:r w:rsidR="00EB3842" w:rsidRPr="00664ABB">
        <w:rPr>
          <w:rStyle w:val="Strong"/>
          <w:rFonts w:ascii="Calibri Light" w:hAnsi="Calibri Light" w:cs="Calibri Light"/>
          <w:color w:val="000000" w:themeColor="text1"/>
          <w:sz w:val="24"/>
          <w:szCs w:val="24"/>
        </w:rPr>
        <w:t xml:space="preserve">) claim when required to do so by law.  we </w:t>
      </w:r>
      <w:r w:rsidR="00EB3842" w:rsidRPr="00664ABB">
        <w:rPr>
          <w:rStyle w:val="Strong"/>
          <w:rFonts w:ascii="Calibri Light" w:hAnsi="Calibri Light" w:cs="Calibri Light"/>
          <w:sz w:val="24"/>
          <w:szCs w:val="24"/>
        </w:rPr>
        <w:t xml:space="preserve">write in accordance </w:t>
      </w:r>
      <w:r w:rsidRPr="00664ABB">
        <w:rPr>
          <w:rStyle w:val="Strong"/>
          <w:rFonts w:ascii="Calibri Light" w:hAnsi="Calibri Light" w:cs="Calibri Light"/>
          <w:sz w:val="24"/>
          <w:szCs w:val="24"/>
        </w:rPr>
        <w:t xml:space="preserve">with the Pre-action Protocol for judicial review.  Please note that we are requesting your response as soon as possible and in any event no later than 4pm on </w:t>
      </w:r>
      <w:r w:rsidRPr="00664ABB">
        <w:rPr>
          <w:rStyle w:val="Strong"/>
          <w:rFonts w:ascii="Calibri Light" w:hAnsi="Calibri Light" w:cs="Calibri Light"/>
          <w:color w:val="FF0000"/>
          <w:sz w:val="24"/>
          <w:szCs w:val="24"/>
        </w:rPr>
        <w:t>DATE</w:t>
      </w:r>
      <w:r w:rsidRPr="00664ABB">
        <w:rPr>
          <w:rStyle w:val="Strong"/>
          <w:rFonts w:ascii="Calibri Light" w:hAnsi="Calibri Light" w:cs="Calibri Light"/>
          <w:sz w:val="24"/>
          <w:szCs w:val="24"/>
        </w:rPr>
        <w:t>.</w:t>
      </w:r>
    </w:p>
    <w:p w14:paraId="58D764AF" w14:textId="77777777" w:rsidR="004E372C" w:rsidRPr="004E372C" w:rsidRDefault="004E372C" w:rsidP="004E372C">
      <w:pPr>
        <w:pStyle w:val="NormalWeb"/>
        <w:spacing w:before="0" w:beforeAutospacing="0" w:after="0" w:afterAutospacing="0" w:line="360" w:lineRule="auto"/>
        <w:rPr>
          <w:rFonts w:ascii="Calibri Light" w:hAnsi="Calibri Light" w:cs="Calibri Light"/>
          <w:bCs/>
          <w:color w:val="000000" w:themeColor="text1"/>
        </w:rPr>
      </w:pPr>
      <w:r w:rsidRPr="004E372C">
        <w:rPr>
          <w:rFonts w:ascii="Calibri Light" w:hAnsi="Calibri Light" w:cs="Calibri Light"/>
          <w:b/>
          <w:color w:val="000000" w:themeColor="text1"/>
        </w:rPr>
        <w:lastRenderedPageBreak/>
        <w:t xml:space="preserve">Proposed Defendant:   </w:t>
      </w:r>
      <w:r w:rsidRPr="004E372C">
        <w:rPr>
          <w:rStyle w:val="Strong"/>
          <w:rFonts w:ascii="Calibri Light" w:hAnsi="Calibri Light" w:cs="Calibri Light"/>
          <w:b w:val="0"/>
          <w:color w:val="000000" w:themeColor="text1"/>
        </w:rPr>
        <w:t>Secretary of State for Work and Pensions (“</w:t>
      </w:r>
      <w:r w:rsidRPr="004E372C">
        <w:rPr>
          <w:rStyle w:val="Strong"/>
          <w:rFonts w:ascii="Calibri Light" w:hAnsi="Calibri Light" w:cs="Calibri Light"/>
          <w:color w:val="000000" w:themeColor="text1"/>
        </w:rPr>
        <w:t>D</w:t>
      </w:r>
      <w:r w:rsidRPr="004E372C">
        <w:rPr>
          <w:rStyle w:val="Strong"/>
          <w:rFonts w:ascii="Calibri Light" w:hAnsi="Calibri Light" w:cs="Calibri Light"/>
          <w:b w:val="0"/>
          <w:color w:val="000000" w:themeColor="text1"/>
        </w:rPr>
        <w:t>”)(“</w:t>
      </w:r>
      <w:r w:rsidRPr="004E372C">
        <w:rPr>
          <w:rStyle w:val="Strong"/>
          <w:rFonts w:ascii="Calibri Light" w:hAnsi="Calibri Light" w:cs="Calibri Light"/>
          <w:bCs w:val="0"/>
          <w:color w:val="000000" w:themeColor="text1"/>
        </w:rPr>
        <w:t>SSWP</w:t>
      </w:r>
      <w:r w:rsidRPr="004E372C">
        <w:rPr>
          <w:rStyle w:val="Strong"/>
          <w:rFonts w:ascii="Calibri Light" w:hAnsi="Calibri Light" w:cs="Calibri Light"/>
          <w:b w:val="0"/>
          <w:color w:val="000000" w:themeColor="text1"/>
        </w:rPr>
        <w:t>”)</w:t>
      </w:r>
    </w:p>
    <w:p w14:paraId="5A3E835C" w14:textId="77777777" w:rsidR="004E372C" w:rsidRPr="004E372C" w:rsidRDefault="004E372C" w:rsidP="004E372C">
      <w:pPr>
        <w:pStyle w:val="NormalWeb"/>
        <w:spacing w:before="0" w:beforeAutospacing="0" w:after="0" w:afterAutospacing="0" w:line="360" w:lineRule="auto"/>
        <w:rPr>
          <w:rFonts w:ascii="Calibri Light" w:hAnsi="Calibri Light" w:cs="Calibri Light"/>
          <w:b/>
          <w:bCs/>
          <w:color w:val="000000" w:themeColor="text1"/>
        </w:rPr>
      </w:pPr>
      <w:r w:rsidRPr="004E372C">
        <w:rPr>
          <w:rFonts w:ascii="Calibri Light" w:hAnsi="Calibri Light" w:cs="Calibri Light"/>
          <w:b/>
          <w:color w:val="000000" w:themeColor="text1"/>
        </w:rPr>
        <w:t xml:space="preserve">Claimant: </w:t>
      </w:r>
      <w:r w:rsidRPr="004E372C">
        <w:rPr>
          <w:rFonts w:ascii="Calibri Light" w:hAnsi="Calibri Light" w:cs="Calibri Light"/>
          <w:b/>
          <w:color w:val="000000" w:themeColor="text1"/>
        </w:rPr>
        <w:tab/>
      </w:r>
      <w:r w:rsidRPr="004E372C">
        <w:rPr>
          <w:rFonts w:ascii="Calibri Light" w:hAnsi="Calibri Light" w:cs="Calibri Light"/>
          <w:b/>
          <w:color w:val="000000" w:themeColor="text1"/>
        </w:rPr>
        <w:tab/>
      </w:r>
      <w:r w:rsidRPr="004E372C">
        <w:rPr>
          <w:rFonts w:ascii="Calibri Light" w:hAnsi="Calibri Light" w:cs="Calibri Light"/>
          <w:bCs/>
          <w:color w:val="000000" w:themeColor="text1"/>
        </w:rPr>
        <w:t>[full name]</w:t>
      </w:r>
      <w:r w:rsidRPr="004E372C">
        <w:rPr>
          <w:rFonts w:ascii="Calibri Light" w:hAnsi="Calibri Light" w:cs="Calibri Light"/>
          <w:color w:val="000000" w:themeColor="text1"/>
        </w:rPr>
        <w:t xml:space="preserve"> (“</w:t>
      </w:r>
      <w:r w:rsidRPr="004E372C">
        <w:rPr>
          <w:rFonts w:ascii="Calibri Light" w:hAnsi="Calibri Light" w:cs="Calibri Light"/>
          <w:b/>
          <w:color w:val="000000" w:themeColor="text1"/>
        </w:rPr>
        <w:t>C</w:t>
      </w:r>
      <w:r w:rsidRPr="004E372C">
        <w:rPr>
          <w:rFonts w:ascii="Calibri Light" w:hAnsi="Calibri Light" w:cs="Calibri Light"/>
          <w:color w:val="000000" w:themeColor="text1"/>
        </w:rPr>
        <w:t>”)</w:t>
      </w:r>
    </w:p>
    <w:p w14:paraId="2B424EF1" w14:textId="77777777" w:rsidR="004E372C" w:rsidRPr="004E372C" w:rsidRDefault="004E372C" w:rsidP="004E372C">
      <w:pPr>
        <w:pStyle w:val="NormalWeb"/>
        <w:spacing w:before="0" w:beforeAutospacing="0" w:after="0" w:afterAutospacing="0" w:line="360" w:lineRule="auto"/>
        <w:rPr>
          <w:rFonts w:ascii="Calibri Light" w:hAnsi="Calibri Light" w:cs="Calibri Light"/>
          <w:color w:val="000000" w:themeColor="text1"/>
        </w:rPr>
      </w:pPr>
      <w:proofErr w:type="spellStart"/>
      <w:r w:rsidRPr="004E372C">
        <w:rPr>
          <w:rFonts w:ascii="Calibri Light" w:hAnsi="Calibri Light" w:cs="Calibri Light"/>
          <w:b/>
          <w:color w:val="000000" w:themeColor="text1"/>
        </w:rPr>
        <w:t>NINo</w:t>
      </w:r>
      <w:proofErr w:type="spellEnd"/>
      <w:r w:rsidRPr="004E372C">
        <w:rPr>
          <w:rFonts w:ascii="Calibri Light" w:hAnsi="Calibri Light" w:cs="Calibri Light"/>
          <w:b/>
          <w:color w:val="000000" w:themeColor="text1"/>
        </w:rPr>
        <w:t xml:space="preserve">: </w:t>
      </w:r>
      <w:r w:rsidRPr="004E372C">
        <w:rPr>
          <w:rFonts w:ascii="Calibri Light" w:hAnsi="Calibri Light" w:cs="Calibri Light"/>
          <w:b/>
          <w:color w:val="000000" w:themeColor="text1"/>
        </w:rPr>
        <w:tab/>
      </w:r>
      <w:r w:rsidRPr="004E372C">
        <w:rPr>
          <w:rFonts w:ascii="Calibri Light" w:hAnsi="Calibri Light" w:cs="Calibri Light"/>
          <w:b/>
          <w:color w:val="000000" w:themeColor="text1"/>
        </w:rPr>
        <w:tab/>
      </w:r>
      <w:r w:rsidRPr="004E372C">
        <w:rPr>
          <w:rFonts w:ascii="Calibri Light" w:hAnsi="Calibri Light" w:cs="Calibri Light"/>
          <w:b/>
          <w:color w:val="000000" w:themeColor="text1"/>
        </w:rPr>
        <w:tab/>
      </w:r>
      <w:r w:rsidRPr="004E372C">
        <w:rPr>
          <w:rFonts w:ascii="Calibri Light" w:hAnsi="Calibri Light" w:cs="Calibri Light"/>
          <w:bCs/>
          <w:color w:val="000000" w:themeColor="text1"/>
        </w:rPr>
        <w:t>[</w:t>
      </w:r>
      <w:proofErr w:type="spellStart"/>
      <w:r w:rsidRPr="004E372C">
        <w:rPr>
          <w:rFonts w:ascii="Calibri Light" w:hAnsi="Calibri Light" w:cs="Calibri Light"/>
          <w:bCs/>
          <w:color w:val="000000" w:themeColor="text1"/>
        </w:rPr>
        <w:t>xxxx</w:t>
      </w:r>
      <w:proofErr w:type="spellEnd"/>
      <w:r w:rsidRPr="004E372C">
        <w:rPr>
          <w:rFonts w:ascii="Calibri Light" w:hAnsi="Calibri Light" w:cs="Calibri Light"/>
          <w:bCs/>
          <w:color w:val="000000" w:themeColor="text1"/>
        </w:rPr>
        <w:t>]</w:t>
      </w:r>
    </w:p>
    <w:p w14:paraId="29DB4A52" w14:textId="77777777" w:rsidR="004E372C" w:rsidRPr="004E372C" w:rsidRDefault="004E372C" w:rsidP="004E372C">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4E372C">
        <w:rPr>
          <w:rFonts w:ascii="Calibri Light" w:hAnsi="Calibri Light" w:cs="Calibri Light"/>
          <w:b/>
          <w:color w:val="000000" w:themeColor="text1"/>
        </w:rPr>
        <w:t>Address:</w:t>
      </w:r>
      <w:r w:rsidRPr="004E372C">
        <w:rPr>
          <w:rFonts w:ascii="Calibri Light" w:hAnsi="Calibri Light" w:cs="Calibri Light"/>
          <w:b/>
          <w:color w:val="000000" w:themeColor="text1"/>
        </w:rPr>
        <w:tab/>
      </w:r>
      <w:r w:rsidRPr="004E372C">
        <w:rPr>
          <w:rFonts w:ascii="Calibri Light" w:hAnsi="Calibri Light" w:cs="Calibri Light"/>
          <w:bCs/>
          <w:color w:val="000000" w:themeColor="text1"/>
        </w:rPr>
        <w:t>[</w:t>
      </w:r>
      <w:proofErr w:type="spellStart"/>
      <w:r w:rsidRPr="004E372C">
        <w:rPr>
          <w:rFonts w:ascii="Calibri Light" w:hAnsi="Calibri Light" w:cs="Calibri Light"/>
          <w:bCs/>
          <w:color w:val="000000" w:themeColor="text1"/>
        </w:rPr>
        <w:t>xxxx</w:t>
      </w:r>
      <w:proofErr w:type="spellEnd"/>
      <w:r w:rsidRPr="004E372C">
        <w:rPr>
          <w:rFonts w:ascii="Calibri Light" w:hAnsi="Calibri Light" w:cs="Calibri Light"/>
          <w:bCs/>
          <w:color w:val="000000" w:themeColor="text1"/>
        </w:rPr>
        <w:t>]</w:t>
      </w:r>
    </w:p>
    <w:p w14:paraId="5CBEEC4D" w14:textId="77777777" w:rsidR="004E372C" w:rsidRPr="004E372C" w:rsidRDefault="004E372C" w:rsidP="004E372C">
      <w:pPr>
        <w:pStyle w:val="NormalWeb"/>
        <w:spacing w:before="0" w:beforeAutospacing="0" w:after="0" w:afterAutospacing="0" w:line="360" w:lineRule="auto"/>
        <w:rPr>
          <w:rStyle w:val="sectionitemno"/>
          <w:rFonts w:ascii="Calibri Light" w:hAnsi="Calibri Light" w:cs="Calibri Light"/>
          <w:color w:val="000000" w:themeColor="text1"/>
        </w:rPr>
      </w:pPr>
      <w:r w:rsidRPr="004E372C">
        <w:rPr>
          <w:rStyle w:val="sectionitemno"/>
          <w:rFonts w:ascii="Calibri Light" w:hAnsi="Calibri Light" w:cs="Calibri Light"/>
          <w:b/>
          <w:color w:val="000000" w:themeColor="text1"/>
        </w:rPr>
        <w:t>Date of Birth:</w:t>
      </w:r>
      <w:r w:rsidRPr="004E372C">
        <w:rPr>
          <w:rStyle w:val="sectionitemno"/>
          <w:rFonts w:ascii="Calibri Light" w:hAnsi="Calibri Light" w:cs="Calibri Light"/>
          <w:color w:val="000000" w:themeColor="text1"/>
        </w:rPr>
        <w:tab/>
      </w:r>
      <w:r w:rsidRPr="004E372C">
        <w:rPr>
          <w:rStyle w:val="sectionitemno"/>
          <w:rFonts w:ascii="Calibri Light" w:hAnsi="Calibri Light" w:cs="Calibri Light"/>
          <w:color w:val="000000" w:themeColor="text1"/>
        </w:rPr>
        <w:tab/>
      </w:r>
      <w:r w:rsidRPr="004E372C">
        <w:rPr>
          <w:rFonts w:ascii="Calibri Light" w:hAnsi="Calibri Light" w:cs="Calibri Light"/>
          <w:bCs/>
          <w:color w:val="000000" w:themeColor="text1"/>
        </w:rPr>
        <w:t>[</w:t>
      </w:r>
      <w:proofErr w:type="spellStart"/>
      <w:r w:rsidRPr="004E372C">
        <w:rPr>
          <w:rFonts w:ascii="Calibri Light" w:hAnsi="Calibri Light" w:cs="Calibri Light"/>
          <w:bCs/>
          <w:color w:val="000000" w:themeColor="text1"/>
        </w:rPr>
        <w:t>xxxx</w:t>
      </w:r>
      <w:proofErr w:type="spellEnd"/>
      <w:r w:rsidRPr="004E372C">
        <w:rPr>
          <w:rFonts w:ascii="Calibri Light" w:hAnsi="Calibri Light" w:cs="Calibri Light"/>
          <w:bCs/>
          <w:color w:val="000000" w:themeColor="text1"/>
        </w:rPr>
        <w:t>]</w:t>
      </w:r>
    </w:p>
    <w:p w14:paraId="237C2EE0" w14:textId="77777777" w:rsidR="004E372C" w:rsidRDefault="004E372C" w:rsidP="004E372C">
      <w:pPr>
        <w:pStyle w:val="NormalWeb"/>
        <w:spacing w:before="0" w:beforeAutospacing="0" w:after="0" w:afterAutospacing="0" w:line="360" w:lineRule="auto"/>
        <w:rPr>
          <w:rStyle w:val="sectionitemno"/>
          <w:rFonts w:asciiTheme="majorHAnsi" w:hAnsiTheme="majorHAnsi" w:cstheme="majorHAnsi"/>
          <w:color w:val="000000" w:themeColor="text1"/>
        </w:rPr>
      </w:pPr>
    </w:p>
    <w:p w14:paraId="6E1F063D" w14:textId="77777777" w:rsidR="004E372C" w:rsidRPr="004E372C" w:rsidRDefault="004E372C" w:rsidP="004E372C">
      <w:pPr>
        <w:spacing w:line="360" w:lineRule="auto"/>
        <w:ind w:left="567" w:hanging="567"/>
        <w:jc w:val="both"/>
        <w:rPr>
          <w:rFonts w:ascii="Calibri Light" w:hAnsi="Calibri Light" w:cs="Calibri Light"/>
          <w:b/>
          <w:bCs/>
        </w:rPr>
      </w:pPr>
      <w:r w:rsidRPr="004E372C">
        <w:rPr>
          <w:rFonts w:ascii="Calibri Light" w:hAnsi="Calibri Light" w:cs="Calibri Light"/>
          <w:b/>
          <w:bCs/>
        </w:rPr>
        <w:t>Note on the address for Pre-action Protocol correspondence</w:t>
      </w:r>
    </w:p>
    <w:p w14:paraId="373F3B36" w14:textId="77777777" w:rsidR="004E372C" w:rsidRPr="004E372C" w:rsidRDefault="004E372C" w:rsidP="004E372C">
      <w:pPr>
        <w:pStyle w:val="ListParagraph"/>
        <w:numPr>
          <w:ilvl w:val="0"/>
          <w:numId w:val="15"/>
        </w:numPr>
        <w:spacing w:after="160" w:line="252" w:lineRule="auto"/>
        <w:jc w:val="both"/>
        <w:rPr>
          <w:rFonts w:ascii="Calibri Light" w:hAnsi="Calibri Light" w:cs="Calibri Light"/>
          <w:color w:val="000000"/>
        </w:rPr>
      </w:pPr>
      <w:r w:rsidRPr="004E372C">
        <w:rPr>
          <w:rFonts w:ascii="Calibri Light" w:hAnsi="Calibri Light" w:cs="Calibri Light"/>
        </w:rPr>
        <w:t xml:space="preserve">This letter is sent to you because in February 2024 a </w:t>
      </w:r>
      <w:r w:rsidRPr="004E372C">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4E372C">
        <w:rPr>
          <w:rFonts w:ascii="Calibri Light" w:hAnsi="Calibri Light" w:cs="Calibri Light"/>
          <w:color w:val="000000"/>
        </w:rPr>
        <w:t>SW1H</w:t>
      </w:r>
      <w:proofErr w:type="spellEnd"/>
      <w:r w:rsidRPr="004E372C">
        <w:rPr>
          <w:rFonts w:ascii="Calibri Light" w:hAnsi="Calibri Light" w:cs="Calibri Light"/>
          <w:color w:val="000000"/>
        </w:rPr>
        <w:t xml:space="preserve"> </w:t>
      </w:r>
      <w:proofErr w:type="spellStart"/>
      <w:r w:rsidRPr="004E372C">
        <w:rPr>
          <w:rFonts w:ascii="Calibri Light" w:hAnsi="Calibri Light" w:cs="Calibri Light"/>
          <w:color w:val="000000"/>
        </w:rPr>
        <w:t>9NA</w:t>
      </w:r>
      <w:proofErr w:type="spellEnd"/>
      <w:r w:rsidRPr="004E372C">
        <w:rPr>
          <w:rFonts w:ascii="Calibri Light" w:hAnsi="Calibri Light" w:cs="Calibri Light"/>
          <w:color w:val="000000"/>
        </w:rPr>
        <w:t xml:space="preserve"> advised that:</w:t>
      </w:r>
    </w:p>
    <w:p w14:paraId="0FCF5392" w14:textId="77777777" w:rsidR="004E372C" w:rsidRPr="004E372C" w:rsidRDefault="004E372C" w:rsidP="004E372C">
      <w:pPr>
        <w:ind w:left="567" w:hanging="567"/>
        <w:jc w:val="both"/>
        <w:rPr>
          <w:rFonts w:ascii="Calibri Light" w:hAnsi="Calibri Light" w:cs="Calibri Light"/>
          <w:color w:val="000000"/>
          <w14:ligatures w14:val="standardContextual"/>
        </w:rPr>
      </w:pPr>
    </w:p>
    <w:p w14:paraId="1FC5D06C" w14:textId="77777777" w:rsidR="004E372C" w:rsidRPr="004E372C" w:rsidRDefault="004E372C" w:rsidP="004E372C">
      <w:pPr>
        <w:ind w:left="1134"/>
        <w:jc w:val="both"/>
        <w:rPr>
          <w:rFonts w:ascii="Calibri Light" w:hAnsi="Calibri Light" w:cs="Calibri Light"/>
          <w:i/>
          <w:iCs/>
          <w14:ligatures w14:val="standardContextual"/>
        </w:rPr>
      </w:pPr>
      <w:r w:rsidRPr="004E372C">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4E372C">
        <w:rPr>
          <w:rFonts w:ascii="Calibri Light" w:hAnsi="Calibri Light" w:cs="Calibri Light"/>
          <w:i/>
          <w:iCs/>
          <w14:ligatures w14:val="standardContextual"/>
        </w:rPr>
        <w:t>example</w:t>
      </w:r>
      <w:proofErr w:type="gramEnd"/>
      <w:r w:rsidRPr="004E372C">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02D9848C" w14:textId="77777777" w:rsidR="004E372C" w:rsidRPr="004E372C" w:rsidRDefault="004E372C" w:rsidP="004E372C">
      <w:pPr>
        <w:ind w:left="2574"/>
        <w:jc w:val="both"/>
        <w:rPr>
          <w:rFonts w:ascii="Calibri Light" w:hAnsi="Calibri Light" w:cs="Calibri Light"/>
          <w:i/>
          <w:iCs/>
          <w14:ligatures w14:val="standardContextual"/>
        </w:rPr>
      </w:pPr>
    </w:p>
    <w:p w14:paraId="6DBEA302" w14:textId="77777777" w:rsidR="004E372C" w:rsidRPr="004E372C" w:rsidRDefault="004E372C" w:rsidP="004E372C">
      <w:pPr>
        <w:pStyle w:val="NormalWeb"/>
        <w:numPr>
          <w:ilvl w:val="0"/>
          <w:numId w:val="15"/>
        </w:numPr>
        <w:spacing w:before="0" w:beforeAutospacing="0" w:after="0" w:afterAutospacing="0" w:line="360" w:lineRule="auto"/>
        <w:jc w:val="both"/>
        <w:rPr>
          <w:rFonts w:ascii="Calibri Light" w:hAnsi="Calibri Light" w:cs="Calibri Light"/>
          <w:sz w:val="22"/>
          <w:szCs w:val="22"/>
        </w:rPr>
      </w:pPr>
      <w:r w:rsidRPr="004E372C">
        <w:rPr>
          <w:rStyle w:val="Strong"/>
          <w:rFonts w:ascii="Calibri Light" w:hAnsi="Calibri Light" w:cs="Calibri Light"/>
          <w:b w:val="0"/>
          <w:bCs w:val="0"/>
          <w:color w:val="000000" w:themeColor="text1"/>
        </w:rPr>
        <w:t xml:space="preserve">This letter is also sent by email to the Treasury Solicitor as </w:t>
      </w:r>
      <w:r w:rsidRPr="004E372C">
        <w:rPr>
          <w:rFonts w:ascii="Calibri Light" w:hAnsi="Calibri Light" w:cs="Calibri Light"/>
        </w:rPr>
        <w:t>Cabinet Office practice direction ‘Crown Proceedings Act 1947’ (December 2023)</w:t>
      </w:r>
      <w:r w:rsidRPr="004E372C">
        <w:rPr>
          <w:rStyle w:val="FootnoteReference"/>
          <w:rFonts w:ascii="Calibri Light" w:hAnsi="Calibri Light" w:cs="Calibri Light"/>
        </w:rPr>
        <w:footnoteReference w:id="1"/>
      </w:r>
      <w:r w:rsidRPr="004E372C">
        <w:rPr>
          <w:rFonts w:ascii="Calibri Light" w:hAnsi="Calibri Light" w:cs="Calibri Light"/>
        </w:rPr>
        <w:t xml:space="preserve"> requires:</w:t>
      </w:r>
    </w:p>
    <w:p w14:paraId="45806DC1" w14:textId="77777777" w:rsidR="004E372C" w:rsidRPr="004E372C" w:rsidRDefault="004E372C" w:rsidP="004E372C">
      <w:pPr>
        <w:pStyle w:val="ListParagraph"/>
        <w:ind w:left="567"/>
        <w:jc w:val="both"/>
        <w:rPr>
          <w:rFonts w:ascii="Calibri Light" w:hAnsi="Calibri Light" w:cs="Calibri Light"/>
          <w:sz w:val="22"/>
          <w:szCs w:val="22"/>
        </w:rPr>
      </w:pPr>
    </w:p>
    <w:p w14:paraId="6AFF506A" w14:textId="77777777" w:rsidR="004E372C" w:rsidRPr="004E372C" w:rsidRDefault="004E372C" w:rsidP="004E372C">
      <w:pPr>
        <w:pStyle w:val="ListParagraph"/>
        <w:ind w:left="1134"/>
        <w:jc w:val="both"/>
        <w:rPr>
          <w:rFonts w:ascii="Calibri Light" w:hAnsi="Calibri Light" w:cs="Calibri Light"/>
          <w:i/>
          <w:iCs/>
        </w:rPr>
      </w:pPr>
      <w:r w:rsidRPr="004E372C">
        <w:rPr>
          <w:rFonts w:ascii="Calibri Light" w:hAnsi="Calibri Light" w:cs="Calibri Light"/>
          <w:i/>
          <w:iCs/>
        </w:rPr>
        <w:t>“</w:t>
      </w:r>
      <w:r w:rsidRPr="004E372C">
        <w:rPr>
          <w:rFonts w:ascii="Calibri Light" w:hAnsi="Calibri Light" w:cs="Calibri Light"/>
          <w:b/>
          <w:bCs/>
          <w:i/>
          <w:iCs/>
        </w:rPr>
        <w:t>All documents</w:t>
      </w:r>
      <w:r w:rsidRPr="004E372C">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4E372C">
        <w:rPr>
          <w:rFonts w:ascii="Calibri Light" w:hAnsi="Calibri Light" w:cs="Calibri Light"/>
          <w:b/>
          <w:bCs/>
          <w:i/>
          <w:iCs/>
        </w:rPr>
        <w:t xml:space="preserve"> </w:t>
      </w:r>
      <w:r w:rsidRPr="004E372C">
        <w:rPr>
          <w:rFonts w:ascii="Calibri Light" w:hAnsi="Calibri Light" w:cs="Calibri Light"/>
          <w:i/>
          <w:iCs/>
        </w:rPr>
        <w:t xml:space="preserve">against an authorised Government department, </w:t>
      </w:r>
      <w:r w:rsidRPr="004E372C">
        <w:rPr>
          <w:rFonts w:ascii="Calibri Light" w:hAnsi="Calibri Light" w:cs="Calibri Light"/>
          <w:b/>
          <w:bCs/>
          <w:i/>
          <w:iCs/>
        </w:rPr>
        <w:t>be served on the solicitor</w:t>
      </w:r>
      <w:r w:rsidRPr="004E372C">
        <w:rPr>
          <w:rFonts w:ascii="Calibri Light" w:hAnsi="Calibri Light" w:cs="Calibri Light"/>
          <w:i/>
          <w:iCs/>
        </w:rPr>
        <w:t xml:space="preserve">, if any, for that department” </w:t>
      </w:r>
    </w:p>
    <w:p w14:paraId="5FBCE166" w14:textId="77777777" w:rsidR="004E372C" w:rsidRPr="004E372C" w:rsidRDefault="004E372C" w:rsidP="004E372C">
      <w:pPr>
        <w:pStyle w:val="ListParagraph"/>
        <w:ind w:left="567"/>
        <w:jc w:val="right"/>
        <w:rPr>
          <w:rFonts w:ascii="Calibri Light" w:hAnsi="Calibri Light" w:cs="Calibri Light"/>
        </w:rPr>
      </w:pPr>
      <w:r w:rsidRPr="004E372C">
        <w:rPr>
          <w:rFonts w:ascii="Calibri Light" w:hAnsi="Calibri Light" w:cs="Calibri Light"/>
        </w:rPr>
        <w:t>(Emphasis added)</w:t>
      </w:r>
    </w:p>
    <w:p w14:paraId="6C1FFFA9" w14:textId="77777777" w:rsidR="004E372C" w:rsidRPr="004E372C" w:rsidRDefault="004E372C" w:rsidP="004E372C">
      <w:pPr>
        <w:pStyle w:val="ListParagraph"/>
        <w:ind w:left="567"/>
        <w:jc w:val="right"/>
        <w:rPr>
          <w:rFonts w:ascii="Calibri Light" w:hAnsi="Calibri Light" w:cs="Calibri Light"/>
        </w:rPr>
      </w:pPr>
    </w:p>
    <w:p w14:paraId="229FEF08" w14:textId="77777777" w:rsidR="004E372C" w:rsidRPr="004E372C" w:rsidRDefault="004E372C" w:rsidP="004E372C">
      <w:pPr>
        <w:pStyle w:val="ListParagraph"/>
        <w:numPr>
          <w:ilvl w:val="0"/>
          <w:numId w:val="15"/>
        </w:numPr>
        <w:jc w:val="both"/>
        <w:rPr>
          <w:rFonts w:ascii="Calibri Light" w:hAnsi="Calibri Light" w:cs="Calibri Light"/>
        </w:rPr>
      </w:pPr>
      <w:r w:rsidRPr="004E372C">
        <w:rPr>
          <w:rFonts w:ascii="Calibri Light" w:hAnsi="Calibri Light" w:cs="Calibri Light"/>
        </w:rPr>
        <w:t>The practice direction provides that the solicitor for service in connection with civil proceedings against the Department for Work and Pensions is “The Treasury Solicitor”.</w:t>
      </w:r>
    </w:p>
    <w:p w14:paraId="6CA1CA77" w14:textId="77777777" w:rsidR="004E372C" w:rsidRPr="004E372C" w:rsidRDefault="004E372C" w:rsidP="004E372C">
      <w:pPr>
        <w:pStyle w:val="NormalWeb"/>
        <w:numPr>
          <w:ilvl w:val="0"/>
          <w:numId w:val="15"/>
        </w:numPr>
        <w:spacing w:before="0" w:beforeAutospacing="0" w:after="0" w:afterAutospacing="0" w:line="360" w:lineRule="auto"/>
        <w:jc w:val="both"/>
        <w:rPr>
          <w:rStyle w:val="Strong"/>
          <w:rFonts w:ascii="Calibri Light" w:hAnsi="Calibri Light" w:cs="Calibri Light"/>
          <w:b w:val="0"/>
          <w:bCs w:val="0"/>
          <w:color w:val="000000" w:themeColor="text1"/>
        </w:rPr>
      </w:pPr>
      <w:r w:rsidRPr="004E372C">
        <w:rPr>
          <w:rStyle w:val="Strong"/>
          <w:rFonts w:ascii="Calibri Light" w:hAnsi="Calibri Light" w:cs="Calibri Light"/>
          <w:b w:val="0"/>
          <w:bCs w:val="0"/>
          <w:color w:val="000000" w:themeColor="text1"/>
        </w:rPr>
        <w:t>The Government Legal Department webpage</w:t>
      </w:r>
      <w:r w:rsidRPr="004E372C">
        <w:rPr>
          <w:rStyle w:val="FootnoteReference"/>
          <w:rFonts w:ascii="Calibri Light" w:hAnsi="Calibri Light" w:cs="Calibri Light"/>
          <w:color w:val="000000" w:themeColor="text1"/>
        </w:rPr>
        <w:footnoteReference w:id="2"/>
      </w:r>
      <w:r w:rsidRPr="004E372C">
        <w:rPr>
          <w:rStyle w:val="Strong"/>
          <w:rFonts w:ascii="Calibri Light" w:hAnsi="Calibri Light" w:cs="Calibri Light"/>
          <w:b w:val="0"/>
          <w:bCs w:val="0"/>
          <w:color w:val="000000" w:themeColor="text1"/>
        </w:rPr>
        <w:t xml:space="preserve"> further instructs:</w:t>
      </w:r>
    </w:p>
    <w:p w14:paraId="15E118CA" w14:textId="77777777" w:rsidR="004E372C" w:rsidRPr="004E372C" w:rsidRDefault="004E372C" w:rsidP="004E372C">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780C40A" w14:textId="77777777" w:rsidR="004E372C" w:rsidRPr="004E372C" w:rsidRDefault="004E372C" w:rsidP="004E372C">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4E372C">
        <w:rPr>
          <w:rStyle w:val="Strong"/>
          <w:rFonts w:ascii="Calibri Light" w:hAnsi="Calibri Light" w:cs="Calibri Light"/>
          <w:b w:val="0"/>
          <w:bCs w:val="0"/>
          <w:i/>
          <w:iCs/>
          <w:color w:val="000000" w:themeColor="text1"/>
        </w:rPr>
        <w:t>[…]</w:t>
      </w:r>
    </w:p>
    <w:p w14:paraId="21ED987D" w14:textId="77777777" w:rsidR="004E372C" w:rsidRPr="004E372C" w:rsidRDefault="004E372C" w:rsidP="004E372C">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4E372C">
        <w:rPr>
          <w:rFonts w:ascii="Calibri Light" w:hAnsi="Calibri Light" w:cs="Calibri Light"/>
          <w:i/>
          <w:iCs/>
          <w:color w:val="000000"/>
          <w:shd w:val="clear" w:color="auto" w:fill="FFFFFF"/>
        </w:rPr>
        <w:lastRenderedPageBreak/>
        <w:t>The email addresses above are for the service of new proceedings only.</w:t>
      </w:r>
      <w:r w:rsidRPr="004E372C">
        <w:rPr>
          <w:rFonts w:ascii="Calibri Light" w:hAnsi="Calibri Light" w:cs="Calibri Light"/>
          <w:i/>
          <w:iCs/>
          <w:color w:val="000000"/>
        </w:rPr>
        <w:br/>
      </w:r>
      <w:r w:rsidRPr="004E372C">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4E372C">
        <w:rPr>
          <w:rFonts w:ascii="Calibri Light" w:hAnsi="Calibri Light" w:cs="Calibri Light"/>
          <w:i/>
          <w:iCs/>
          <w:color w:val="000000"/>
          <w:shd w:val="clear" w:color="auto" w:fill="FFFFFF"/>
        </w:rPr>
        <w:t>GLD</w:t>
      </w:r>
      <w:proofErr w:type="spellEnd"/>
      <w:r w:rsidRPr="004E372C">
        <w:rPr>
          <w:rFonts w:ascii="Calibri Light" w:hAnsi="Calibri Light" w:cs="Calibri Light"/>
          <w:i/>
          <w:iCs/>
          <w:color w:val="000000"/>
          <w:shd w:val="clear" w:color="auto" w:fill="FFFFFF"/>
        </w:rPr>
        <w:t xml:space="preserve"> please email these to </w:t>
      </w:r>
      <w:hyperlink r:id="rId18" w:history="1">
        <w:r w:rsidRPr="004E372C">
          <w:rPr>
            <w:rStyle w:val="Hyperlink"/>
            <w:rFonts w:ascii="Calibri Light" w:eastAsiaTheme="majorEastAsia" w:hAnsi="Calibri Light" w:cs="Calibri Light"/>
            <w:i/>
            <w:iCs/>
            <w:color w:val="A03A88"/>
            <w:shd w:val="clear" w:color="auto" w:fill="FFFFFF"/>
          </w:rPr>
          <w:t>thetreasurysolicitor@governmentlegal.gov.uk</w:t>
        </w:r>
      </w:hyperlink>
      <w:r w:rsidRPr="004E372C">
        <w:rPr>
          <w:rFonts w:ascii="Calibri Light" w:hAnsi="Calibri Light" w:cs="Calibri Light"/>
          <w:i/>
          <w:iCs/>
          <w:color w:val="000000"/>
          <w:shd w:val="clear" w:color="auto" w:fill="FFFFFF"/>
        </w:rPr>
        <w:t>.</w:t>
      </w:r>
    </w:p>
    <w:p w14:paraId="1F38A949" w14:textId="77777777" w:rsidR="004E372C" w:rsidRDefault="004E372C" w:rsidP="00537A3A">
      <w:pPr>
        <w:pStyle w:val="Default"/>
        <w:spacing w:line="360" w:lineRule="auto"/>
        <w:jc w:val="both"/>
        <w:rPr>
          <w:rFonts w:ascii="Calibri Light" w:hAnsi="Calibri Light" w:cs="Calibri Light"/>
          <w:b/>
        </w:rPr>
      </w:pPr>
    </w:p>
    <w:p w14:paraId="13000DDD" w14:textId="7AA8224C" w:rsidR="006F3100" w:rsidRPr="00664ABB" w:rsidRDefault="006F3100" w:rsidP="00537A3A">
      <w:pPr>
        <w:pStyle w:val="Default"/>
        <w:spacing w:line="360" w:lineRule="auto"/>
        <w:jc w:val="both"/>
        <w:rPr>
          <w:rFonts w:ascii="Calibri Light" w:hAnsi="Calibri Light" w:cs="Calibri Light"/>
          <w:b/>
        </w:rPr>
      </w:pPr>
      <w:r w:rsidRPr="00664ABB">
        <w:rPr>
          <w:rFonts w:ascii="Calibri Light" w:hAnsi="Calibri Light" w:cs="Calibri Light"/>
          <w:b/>
        </w:rPr>
        <w:t xml:space="preserve">The details of the matter being challenged </w:t>
      </w:r>
    </w:p>
    <w:p w14:paraId="04208BF7" w14:textId="1F6C0E1D" w:rsidR="006F3100" w:rsidRPr="004E372C" w:rsidRDefault="00184F5E" w:rsidP="004E372C">
      <w:pPr>
        <w:pStyle w:val="ListParagraph"/>
        <w:numPr>
          <w:ilvl w:val="0"/>
          <w:numId w:val="15"/>
        </w:numPr>
        <w:autoSpaceDE w:val="0"/>
        <w:autoSpaceDN w:val="0"/>
        <w:adjustRightInd w:val="0"/>
        <w:spacing w:line="360" w:lineRule="auto"/>
        <w:jc w:val="both"/>
        <w:rPr>
          <w:rFonts w:ascii="Calibri Light" w:hAnsi="Calibri Light" w:cs="Calibri Light"/>
          <w:color w:val="000000"/>
        </w:rPr>
      </w:pPr>
      <w:r w:rsidRPr="004E372C">
        <w:rPr>
          <w:rFonts w:ascii="Calibri Light" w:hAnsi="Calibri Light" w:cs="Calibri Light"/>
          <w:color w:val="000000"/>
        </w:rPr>
        <w:t>C</w:t>
      </w:r>
      <w:r w:rsidR="00780947" w:rsidRPr="004E372C">
        <w:rPr>
          <w:rFonts w:ascii="Calibri Light" w:hAnsi="Calibri Light" w:cs="Calibri Light"/>
          <w:color w:val="000000"/>
        </w:rPr>
        <w:t xml:space="preserve"> is challenging </w:t>
      </w:r>
      <w:r w:rsidR="00836265" w:rsidRPr="004E372C">
        <w:rPr>
          <w:rFonts w:ascii="Calibri Light" w:hAnsi="Calibri Light" w:cs="Calibri Light"/>
          <w:color w:val="000000"/>
        </w:rPr>
        <w:t xml:space="preserve">the unlawful refusal of the Defendant to accept </w:t>
      </w:r>
      <w:r w:rsidR="00EB3842" w:rsidRPr="004E372C">
        <w:rPr>
          <w:rFonts w:ascii="Calibri Light" w:hAnsi="Calibri Light" w:cs="Calibri Light"/>
          <w:color w:val="FF0000"/>
        </w:rPr>
        <w:t xml:space="preserve">HER/HIS </w:t>
      </w:r>
      <w:r w:rsidR="006F3100" w:rsidRPr="004E372C">
        <w:rPr>
          <w:rFonts w:ascii="Calibri Light" w:hAnsi="Calibri Light" w:cs="Calibri Light"/>
          <w:color w:val="000000"/>
        </w:rPr>
        <w:t xml:space="preserve">UC claim </w:t>
      </w:r>
      <w:r w:rsidR="00836265" w:rsidRPr="004E372C">
        <w:rPr>
          <w:rFonts w:ascii="Calibri Light" w:hAnsi="Calibri Light" w:cs="Calibri Light"/>
          <w:color w:val="000000"/>
        </w:rPr>
        <w:t xml:space="preserve">when made </w:t>
      </w:r>
      <w:r w:rsidR="00291413" w:rsidRPr="004E372C">
        <w:rPr>
          <w:rFonts w:ascii="Calibri Light" w:hAnsi="Calibri Light" w:cs="Calibri Light"/>
          <w:color w:val="000000"/>
        </w:rPr>
        <w:t xml:space="preserve">in the month </w:t>
      </w:r>
      <w:r w:rsidR="00836265" w:rsidRPr="004E372C">
        <w:rPr>
          <w:rFonts w:ascii="Calibri Light" w:hAnsi="Calibri Light" w:cs="Calibri Light"/>
          <w:color w:val="000000"/>
        </w:rPr>
        <w:t xml:space="preserve">prior to </w:t>
      </w:r>
      <w:r w:rsidR="00EB3842" w:rsidRPr="004E372C">
        <w:rPr>
          <w:rFonts w:ascii="Calibri Light" w:hAnsi="Calibri Light" w:cs="Calibri Light"/>
          <w:color w:val="FF0000"/>
        </w:rPr>
        <w:t xml:space="preserve">HIS/HER </w:t>
      </w:r>
      <w:r w:rsidR="005F68AA" w:rsidRPr="004E372C">
        <w:rPr>
          <w:rFonts w:ascii="Calibri Light" w:hAnsi="Calibri Light" w:cs="Calibri Light"/>
          <w:color w:val="000000"/>
        </w:rPr>
        <w:t xml:space="preserve">release from prison </w:t>
      </w:r>
      <w:r w:rsidR="00945051" w:rsidRPr="004E372C">
        <w:rPr>
          <w:rFonts w:ascii="Calibri Light" w:hAnsi="Calibri Light" w:cs="Calibri Light"/>
          <w:color w:val="000000"/>
        </w:rPr>
        <w:t>contrary to</w:t>
      </w:r>
      <w:r w:rsidR="00291140" w:rsidRPr="004E372C">
        <w:rPr>
          <w:rFonts w:ascii="Calibri Light" w:hAnsi="Calibri Light" w:cs="Calibri Light"/>
          <w:color w:val="000000"/>
        </w:rPr>
        <w:t xml:space="preserve"> </w:t>
      </w:r>
      <w:r w:rsidR="00291413" w:rsidRPr="004E372C">
        <w:rPr>
          <w:rFonts w:ascii="Calibri Light" w:hAnsi="Calibri Light" w:cs="Calibri Light"/>
        </w:rPr>
        <w:t>r</w:t>
      </w:r>
      <w:r w:rsidR="00B029A9" w:rsidRPr="004E372C">
        <w:rPr>
          <w:rFonts w:ascii="Calibri Light" w:hAnsi="Calibri Light" w:cs="Calibri Light"/>
        </w:rPr>
        <w:t>eg</w:t>
      </w:r>
      <w:r w:rsidR="00291413" w:rsidRPr="004E372C">
        <w:rPr>
          <w:rFonts w:ascii="Calibri Light" w:hAnsi="Calibri Light" w:cs="Calibri Light"/>
        </w:rPr>
        <w:t>.</w:t>
      </w:r>
      <w:r w:rsidR="00B029A9" w:rsidRPr="004E372C">
        <w:rPr>
          <w:rFonts w:ascii="Calibri Light" w:hAnsi="Calibri Light" w:cs="Calibri Light"/>
        </w:rPr>
        <w:t xml:space="preserve"> 32 of the Universal Credit, Personal Independence Payment, Jobseeker’s Allowance and Employment and Support Allowance (Claims and</w:t>
      </w:r>
      <w:r w:rsidR="00503989" w:rsidRPr="004E372C">
        <w:rPr>
          <w:rFonts w:ascii="Calibri Light" w:hAnsi="Calibri Light" w:cs="Calibri Light"/>
        </w:rPr>
        <w:t xml:space="preserve"> Payments) Regulations 2013</w:t>
      </w:r>
      <w:r w:rsidR="00B029A9" w:rsidRPr="004E372C">
        <w:rPr>
          <w:rFonts w:ascii="Calibri Light" w:hAnsi="Calibri Light" w:cs="Calibri Light"/>
        </w:rPr>
        <w:t>.</w:t>
      </w:r>
    </w:p>
    <w:p w14:paraId="6FA62A71" w14:textId="77777777" w:rsidR="00780947" w:rsidRPr="00664ABB" w:rsidRDefault="00780947" w:rsidP="00537A3A">
      <w:pPr>
        <w:autoSpaceDE w:val="0"/>
        <w:autoSpaceDN w:val="0"/>
        <w:adjustRightInd w:val="0"/>
        <w:spacing w:line="360" w:lineRule="auto"/>
        <w:jc w:val="both"/>
        <w:rPr>
          <w:rFonts w:ascii="Calibri Light" w:hAnsi="Calibri Light" w:cs="Calibri Light"/>
          <w:i/>
          <w:iCs/>
          <w:color w:val="000000"/>
        </w:rPr>
      </w:pPr>
    </w:p>
    <w:p w14:paraId="54B7153B" w14:textId="77777777" w:rsidR="006F3100" w:rsidRPr="00664ABB" w:rsidRDefault="006F3100" w:rsidP="00537A3A">
      <w:pPr>
        <w:autoSpaceDE w:val="0"/>
        <w:autoSpaceDN w:val="0"/>
        <w:adjustRightInd w:val="0"/>
        <w:spacing w:line="360" w:lineRule="auto"/>
        <w:jc w:val="both"/>
        <w:rPr>
          <w:rFonts w:ascii="Calibri Light" w:hAnsi="Calibri Light" w:cs="Calibri Light"/>
          <w:b/>
          <w:i/>
          <w:iCs/>
          <w:color w:val="000000"/>
        </w:rPr>
      </w:pPr>
      <w:r w:rsidRPr="00664ABB">
        <w:rPr>
          <w:rFonts w:ascii="Calibri Light" w:hAnsi="Calibri Light" w:cs="Calibri Light"/>
          <w:b/>
          <w:i/>
          <w:iCs/>
          <w:color w:val="000000"/>
        </w:rPr>
        <w:t>Background facts</w:t>
      </w:r>
    </w:p>
    <w:p w14:paraId="0EB64CBB" w14:textId="77777777" w:rsidR="00780947" w:rsidRPr="00664ABB" w:rsidRDefault="006F3100" w:rsidP="004E372C">
      <w:pPr>
        <w:pStyle w:val="ListParagraph"/>
        <w:numPr>
          <w:ilvl w:val="0"/>
          <w:numId w:val="15"/>
        </w:numPr>
        <w:autoSpaceDE w:val="0"/>
        <w:autoSpaceDN w:val="0"/>
        <w:adjustRightInd w:val="0"/>
        <w:spacing w:after="169" w:line="360" w:lineRule="auto"/>
        <w:jc w:val="both"/>
        <w:rPr>
          <w:rFonts w:ascii="Calibri Light" w:hAnsi="Calibri Light" w:cs="Calibri Light"/>
          <w:color w:val="000000"/>
        </w:rPr>
      </w:pPr>
      <w:r w:rsidRPr="00664ABB">
        <w:rPr>
          <w:rFonts w:ascii="Calibri Light" w:hAnsi="Calibri Light" w:cs="Calibri Light"/>
          <w:color w:val="000000"/>
        </w:rPr>
        <w:t>C</w:t>
      </w:r>
      <w:r w:rsidR="00291140">
        <w:rPr>
          <w:rFonts w:ascii="Calibri Light" w:hAnsi="Calibri Light" w:cs="Calibri Light"/>
          <w:color w:val="000000"/>
        </w:rPr>
        <w:t xml:space="preserve"> </w:t>
      </w:r>
      <w:r w:rsidR="00780947" w:rsidRPr="00664ABB">
        <w:rPr>
          <w:rFonts w:ascii="Calibri Light" w:hAnsi="Calibri Light" w:cs="Calibri Light"/>
          <w:color w:val="FF0000"/>
        </w:rPr>
        <w:t>CIRCUMSTANCES, HOUSEHOLD, DISABILITY, OTHER BENEFITS</w:t>
      </w:r>
    </w:p>
    <w:p w14:paraId="02AA62AD" w14:textId="2680F011" w:rsidR="00780947" w:rsidRDefault="00EB3842" w:rsidP="004E372C">
      <w:pPr>
        <w:pStyle w:val="ListParagraph"/>
        <w:numPr>
          <w:ilvl w:val="0"/>
          <w:numId w:val="15"/>
        </w:numPr>
        <w:autoSpaceDE w:val="0"/>
        <w:autoSpaceDN w:val="0"/>
        <w:adjustRightInd w:val="0"/>
        <w:spacing w:after="169" w:line="360" w:lineRule="auto"/>
        <w:jc w:val="both"/>
        <w:rPr>
          <w:rFonts w:ascii="Calibri Light" w:hAnsi="Calibri Light" w:cs="Calibri Light"/>
          <w:color w:val="000000"/>
        </w:rPr>
      </w:pPr>
      <w:r w:rsidRPr="00EB3842">
        <w:rPr>
          <w:rFonts w:ascii="Calibri Light" w:hAnsi="Calibri Light" w:cs="Calibri Light"/>
        </w:rPr>
        <w:t xml:space="preserve">C </w:t>
      </w:r>
      <w:r w:rsidRPr="00CE1111">
        <w:rPr>
          <w:rFonts w:ascii="Calibri Light" w:hAnsi="Calibri Light" w:cs="Calibri Light"/>
          <w:color w:val="FF0000"/>
        </w:rPr>
        <w:t>IS A VULNERABLE INDIVIDUAL. HE/SHE SUFFERS FROM</w:t>
      </w:r>
      <w:r w:rsidRPr="00664ABB">
        <w:rPr>
          <w:rFonts w:ascii="Calibri Light" w:hAnsi="Calibri Light" w:cs="Calibri Light"/>
          <w:color w:val="000000"/>
        </w:rPr>
        <w:t xml:space="preserve"> …</w:t>
      </w:r>
    </w:p>
    <w:p w14:paraId="5D9837ED" w14:textId="77777777" w:rsidR="00F4175D" w:rsidRDefault="00F4175D" w:rsidP="004E372C">
      <w:pPr>
        <w:pStyle w:val="ListParagraph"/>
        <w:numPr>
          <w:ilvl w:val="0"/>
          <w:numId w:val="15"/>
        </w:numPr>
        <w:autoSpaceDE w:val="0"/>
        <w:autoSpaceDN w:val="0"/>
        <w:adjustRightInd w:val="0"/>
        <w:spacing w:after="169" w:line="360" w:lineRule="auto"/>
        <w:jc w:val="both"/>
        <w:rPr>
          <w:rFonts w:ascii="Calibri Light" w:hAnsi="Calibri Light" w:cs="Calibri Light"/>
          <w:color w:val="000000"/>
        </w:rPr>
      </w:pPr>
      <w:r>
        <w:rPr>
          <w:rFonts w:ascii="Calibri Light" w:hAnsi="Calibri Light" w:cs="Calibri Light"/>
          <w:color w:val="000000"/>
        </w:rPr>
        <w:t>C was previously in prison</w:t>
      </w:r>
      <w:r w:rsidRPr="00CE1111">
        <w:rPr>
          <w:rFonts w:ascii="Calibri Light" w:hAnsi="Calibri Light" w:cs="Calibri Light"/>
          <w:color w:val="FF0000"/>
        </w:rPr>
        <w:t>.</w:t>
      </w:r>
      <w:r w:rsidR="00CE1111" w:rsidRPr="00CE1111">
        <w:rPr>
          <w:rFonts w:ascii="Calibri Light" w:hAnsi="Calibri Light" w:cs="Calibri Light"/>
          <w:color w:val="FF0000"/>
        </w:rPr>
        <w:t xml:space="preserve"> LENGTH OF TIME IN PRISON</w:t>
      </w:r>
      <w:r w:rsidR="00CE1111">
        <w:rPr>
          <w:rFonts w:ascii="Calibri Light" w:hAnsi="Calibri Light" w:cs="Calibri Light"/>
          <w:color w:val="000000"/>
        </w:rPr>
        <w:t xml:space="preserve">. </w:t>
      </w:r>
      <w:r w:rsidRPr="00F4175D">
        <w:rPr>
          <w:rFonts w:ascii="Calibri Light" w:hAnsi="Calibri Light" w:cs="Calibri Light"/>
          <w:color w:val="FF0000"/>
        </w:rPr>
        <w:t>He/she</w:t>
      </w:r>
      <w:r>
        <w:rPr>
          <w:rFonts w:ascii="Calibri Light" w:hAnsi="Calibri Light" w:cs="Calibri Light"/>
          <w:color w:val="000000"/>
        </w:rPr>
        <w:t xml:space="preserve"> was due to be released on </w:t>
      </w:r>
      <w:r w:rsidRPr="00F4175D">
        <w:rPr>
          <w:rFonts w:ascii="Calibri Light" w:hAnsi="Calibri Light" w:cs="Calibri Light"/>
          <w:color w:val="FF0000"/>
        </w:rPr>
        <w:t>DATE</w:t>
      </w:r>
      <w:r>
        <w:rPr>
          <w:rFonts w:ascii="Calibri Light" w:hAnsi="Calibri Light" w:cs="Calibri Light"/>
          <w:color w:val="000000"/>
        </w:rPr>
        <w:t xml:space="preserve"> and was released on </w:t>
      </w:r>
      <w:r w:rsidRPr="00F4175D">
        <w:rPr>
          <w:rFonts w:ascii="Calibri Light" w:hAnsi="Calibri Light" w:cs="Calibri Light"/>
          <w:color w:val="FF0000"/>
        </w:rPr>
        <w:t>DATE</w:t>
      </w:r>
      <w:r>
        <w:rPr>
          <w:rFonts w:ascii="Calibri Light" w:hAnsi="Calibri Light" w:cs="Calibri Light"/>
          <w:color w:val="000000"/>
        </w:rPr>
        <w:t>.</w:t>
      </w:r>
    </w:p>
    <w:p w14:paraId="33A657F7" w14:textId="59319054" w:rsidR="00CE1111" w:rsidRDefault="00CE1111" w:rsidP="004E372C">
      <w:pPr>
        <w:pStyle w:val="ListParagraph"/>
        <w:numPr>
          <w:ilvl w:val="0"/>
          <w:numId w:val="15"/>
        </w:numPr>
        <w:autoSpaceDE w:val="0"/>
        <w:autoSpaceDN w:val="0"/>
        <w:adjustRightInd w:val="0"/>
        <w:spacing w:after="169" w:line="360" w:lineRule="auto"/>
        <w:jc w:val="both"/>
        <w:rPr>
          <w:rFonts w:ascii="Calibri Light" w:hAnsi="Calibri Light" w:cs="Calibri Light"/>
          <w:color w:val="000000"/>
        </w:rPr>
      </w:pPr>
      <w:r>
        <w:rPr>
          <w:rFonts w:ascii="Calibri Light" w:hAnsi="Calibri Light" w:cs="Calibri Light"/>
          <w:color w:val="000000"/>
        </w:rPr>
        <w:t xml:space="preserve">Prior to </w:t>
      </w:r>
      <w:r w:rsidR="00EB3842" w:rsidRPr="00CE1111">
        <w:rPr>
          <w:rFonts w:ascii="Calibri Light" w:hAnsi="Calibri Light" w:cs="Calibri Light"/>
          <w:color w:val="FF0000"/>
        </w:rPr>
        <w:t>HIS/HER</w:t>
      </w:r>
      <w:r w:rsidR="00EB3842">
        <w:rPr>
          <w:rFonts w:ascii="Calibri Light" w:hAnsi="Calibri Light" w:cs="Calibri Light"/>
          <w:color w:val="000000"/>
        </w:rPr>
        <w:t xml:space="preserve"> </w:t>
      </w:r>
      <w:r>
        <w:rPr>
          <w:rFonts w:ascii="Calibri Light" w:hAnsi="Calibri Light" w:cs="Calibri Light"/>
          <w:color w:val="000000"/>
        </w:rPr>
        <w:t xml:space="preserve">release C had no income or savings and was concerned about how he/she would support </w:t>
      </w:r>
      <w:r w:rsidR="00EB3842" w:rsidRPr="00CE1111">
        <w:rPr>
          <w:rFonts w:ascii="Calibri Light" w:hAnsi="Calibri Light" w:cs="Calibri Light"/>
          <w:color w:val="FF0000"/>
        </w:rPr>
        <w:t>HER/HIMSELF</w:t>
      </w:r>
      <w:r w:rsidR="00EB3842">
        <w:rPr>
          <w:rFonts w:ascii="Calibri Light" w:hAnsi="Calibri Light" w:cs="Calibri Light"/>
          <w:color w:val="000000"/>
        </w:rPr>
        <w:t xml:space="preserve"> </w:t>
      </w:r>
      <w:r>
        <w:rPr>
          <w:rFonts w:ascii="Calibri Light" w:hAnsi="Calibri Light" w:cs="Calibri Light"/>
          <w:color w:val="000000"/>
        </w:rPr>
        <w:t>once released.</w:t>
      </w:r>
    </w:p>
    <w:p w14:paraId="0F89798C" w14:textId="7BD62C60" w:rsidR="00F4175D" w:rsidRDefault="00F4175D" w:rsidP="004E372C">
      <w:pPr>
        <w:pStyle w:val="ListParagraph"/>
        <w:numPr>
          <w:ilvl w:val="0"/>
          <w:numId w:val="15"/>
        </w:numPr>
        <w:autoSpaceDE w:val="0"/>
        <w:autoSpaceDN w:val="0"/>
        <w:adjustRightInd w:val="0"/>
        <w:spacing w:after="169" w:line="360" w:lineRule="auto"/>
        <w:jc w:val="both"/>
        <w:rPr>
          <w:rFonts w:ascii="Calibri Light" w:hAnsi="Calibri Light" w:cs="Calibri Light"/>
          <w:color w:val="000000"/>
        </w:rPr>
      </w:pPr>
      <w:r>
        <w:rPr>
          <w:rFonts w:ascii="Calibri Light" w:hAnsi="Calibri Light" w:cs="Calibri Light"/>
          <w:color w:val="000000"/>
        </w:rPr>
        <w:t xml:space="preserve">On </w:t>
      </w:r>
      <w:r w:rsidRPr="00F4175D">
        <w:rPr>
          <w:rFonts w:ascii="Calibri Light" w:hAnsi="Calibri Light" w:cs="Calibri Light"/>
          <w:color w:val="FF0000"/>
        </w:rPr>
        <w:t>DATE</w:t>
      </w:r>
      <w:r>
        <w:rPr>
          <w:rFonts w:ascii="Calibri Light" w:hAnsi="Calibri Light" w:cs="Calibri Light"/>
          <w:color w:val="000000"/>
        </w:rPr>
        <w:t xml:space="preserve"> C</w:t>
      </w:r>
      <w:r w:rsidR="00291140">
        <w:rPr>
          <w:rFonts w:ascii="Calibri Light" w:hAnsi="Calibri Light" w:cs="Calibri Light"/>
          <w:color w:val="000000"/>
        </w:rPr>
        <w:t xml:space="preserve"> </w:t>
      </w:r>
      <w:r w:rsidR="00CE1111" w:rsidRPr="00CE1111">
        <w:rPr>
          <w:rFonts w:ascii="Calibri Light" w:hAnsi="Calibri Light" w:cs="Calibri Light"/>
          <w:color w:val="FF0000"/>
        </w:rPr>
        <w:t>WHAT DID HE/SHE DO, WHO DID HE/SHE SPEAK TO</w:t>
      </w:r>
      <w:r w:rsidR="00291140">
        <w:rPr>
          <w:rFonts w:ascii="Calibri Light" w:hAnsi="Calibri Light" w:cs="Calibri Light"/>
          <w:color w:val="FF0000"/>
        </w:rPr>
        <w:t xml:space="preserve"> </w:t>
      </w:r>
      <w:r>
        <w:rPr>
          <w:rFonts w:ascii="Calibri Light" w:hAnsi="Calibri Light" w:cs="Calibri Light"/>
          <w:color w:val="000000"/>
        </w:rPr>
        <w:t xml:space="preserve">tried to claim UC and was advised </w:t>
      </w:r>
      <w:r w:rsidR="00CE1111" w:rsidRPr="00CE1111">
        <w:rPr>
          <w:rFonts w:ascii="Calibri Light" w:hAnsi="Calibri Light" w:cs="Calibri Light"/>
          <w:color w:val="FF0000"/>
        </w:rPr>
        <w:t>WHAT</w:t>
      </w:r>
      <w:r w:rsidR="00291140">
        <w:rPr>
          <w:rFonts w:ascii="Calibri Light" w:hAnsi="Calibri Light" w:cs="Calibri Light"/>
          <w:color w:val="FF0000"/>
        </w:rPr>
        <w:t xml:space="preserve"> </w:t>
      </w:r>
      <w:r>
        <w:rPr>
          <w:rFonts w:ascii="Calibri Light" w:hAnsi="Calibri Light" w:cs="Calibri Light"/>
          <w:color w:val="000000"/>
        </w:rPr>
        <w:t>by</w:t>
      </w:r>
      <w:r w:rsidR="00291140">
        <w:rPr>
          <w:rFonts w:ascii="Calibri Light" w:hAnsi="Calibri Light" w:cs="Calibri Light"/>
          <w:color w:val="000000"/>
        </w:rPr>
        <w:t xml:space="preserve"> </w:t>
      </w:r>
      <w:r w:rsidRPr="00CE1111">
        <w:rPr>
          <w:rFonts w:ascii="Calibri Light" w:hAnsi="Calibri Light" w:cs="Calibri Light"/>
          <w:color w:val="FF0000"/>
        </w:rPr>
        <w:t xml:space="preserve">WHO </w:t>
      </w:r>
      <w:r w:rsidR="00CE1111">
        <w:rPr>
          <w:rFonts w:ascii="Calibri Light" w:hAnsi="Calibri Light" w:cs="Calibri Light"/>
          <w:color w:val="FF0000"/>
        </w:rPr>
        <w:t xml:space="preserve">(E.G. </w:t>
      </w:r>
      <w:r>
        <w:rPr>
          <w:rFonts w:ascii="Calibri Light" w:hAnsi="Calibri Light" w:cs="Calibri Light"/>
          <w:color w:val="000000"/>
        </w:rPr>
        <w:t xml:space="preserve">it was not possible to do so until </w:t>
      </w:r>
      <w:r w:rsidR="00EB3842" w:rsidRPr="00CE1111">
        <w:rPr>
          <w:rFonts w:ascii="Calibri Light" w:hAnsi="Calibri Light" w:cs="Calibri Light"/>
          <w:color w:val="FF0000"/>
        </w:rPr>
        <w:t>HE/SHE</w:t>
      </w:r>
      <w:r w:rsidR="00EB3842">
        <w:rPr>
          <w:rFonts w:ascii="Calibri Light" w:hAnsi="Calibri Light" w:cs="Calibri Light"/>
          <w:color w:val="000000"/>
        </w:rPr>
        <w:t xml:space="preserve"> </w:t>
      </w:r>
      <w:r>
        <w:rPr>
          <w:rFonts w:ascii="Calibri Light" w:hAnsi="Calibri Light" w:cs="Calibri Light"/>
          <w:color w:val="000000"/>
        </w:rPr>
        <w:t xml:space="preserve">had been released from prison </w:t>
      </w:r>
      <w:r w:rsidRPr="00CE1111">
        <w:rPr>
          <w:rFonts w:ascii="Calibri Light" w:hAnsi="Calibri Light" w:cs="Calibri Light"/>
          <w:color w:val="FF0000"/>
        </w:rPr>
        <w:t>BECAUSE</w:t>
      </w:r>
      <w:r>
        <w:rPr>
          <w:rFonts w:ascii="Calibri Light" w:hAnsi="Calibri Light" w:cs="Calibri Light"/>
          <w:color w:val="000000"/>
        </w:rPr>
        <w:t>.</w:t>
      </w:r>
    </w:p>
    <w:p w14:paraId="2808A908" w14:textId="7A653EB2" w:rsidR="00CE1111" w:rsidRPr="00CE1111" w:rsidRDefault="00EB3842" w:rsidP="004E372C">
      <w:pPr>
        <w:pStyle w:val="ListParagraph"/>
        <w:numPr>
          <w:ilvl w:val="0"/>
          <w:numId w:val="15"/>
        </w:numPr>
        <w:autoSpaceDE w:val="0"/>
        <w:autoSpaceDN w:val="0"/>
        <w:adjustRightInd w:val="0"/>
        <w:spacing w:after="169" w:line="360" w:lineRule="auto"/>
        <w:jc w:val="both"/>
        <w:rPr>
          <w:rFonts w:ascii="Calibri Light" w:hAnsi="Calibri Light" w:cs="Calibri Light"/>
          <w:color w:val="FF0000"/>
        </w:rPr>
      </w:pPr>
      <w:r w:rsidRPr="00CE1111">
        <w:rPr>
          <w:rFonts w:ascii="Calibri Light" w:hAnsi="Calibri Light" w:cs="Calibri Light"/>
          <w:color w:val="FF0000"/>
        </w:rPr>
        <w:t xml:space="preserve">C WAS NOT ADVISED HE/SHE COULD MAKE A CLAIM BE TELEPHONE/ WAS </w:t>
      </w:r>
      <w:r>
        <w:rPr>
          <w:rFonts w:ascii="Calibri Light" w:hAnsi="Calibri Light" w:cs="Calibri Light"/>
          <w:color w:val="FF0000"/>
        </w:rPr>
        <w:t xml:space="preserve">INFORMED </w:t>
      </w:r>
      <w:r w:rsidRPr="00CE1111">
        <w:rPr>
          <w:rFonts w:ascii="Calibri Light" w:hAnsi="Calibri Light" w:cs="Calibri Light"/>
          <w:color w:val="FF0000"/>
        </w:rPr>
        <w:t>HE/SHE COULD NOT MAKE A CLAIM BY TELEPHONE.</w:t>
      </w:r>
    </w:p>
    <w:p w14:paraId="6F496215" w14:textId="760184CA" w:rsidR="00CE1111" w:rsidRPr="00CE1111" w:rsidRDefault="00EB3842" w:rsidP="004E372C">
      <w:pPr>
        <w:pStyle w:val="ListParagraph"/>
        <w:numPr>
          <w:ilvl w:val="0"/>
          <w:numId w:val="15"/>
        </w:numPr>
        <w:autoSpaceDE w:val="0"/>
        <w:autoSpaceDN w:val="0"/>
        <w:adjustRightInd w:val="0"/>
        <w:spacing w:after="169" w:line="360" w:lineRule="auto"/>
        <w:jc w:val="both"/>
        <w:rPr>
          <w:rFonts w:ascii="Calibri Light" w:hAnsi="Calibri Light" w:cs="Calibri Light"/>
          <w:color w:val="FF0000"/>
        </w:rPr>
      </w:pPr>
      <w:r w:rsidRPr="00CE1111">
        <w:rPr>
          <w:rFonts w:ascii="Calibri Light" w:hAnsi="Calibri Light" w:cs="Calibri Light"/>
          <w:color w:val="FF0000"/>
        </w:rPr>
        <w:t>DETAIL ANY UNSUCCESSFUL ATTEMPTS TO CLAIM UC</w:t>
      </w:r>
    </w:p>
    <w:p w14:paraId="6D44B916" w14:textId="73BA9893" w:rsidR="00CE1111" w:rsidRPr="00CE1111" w:rsidRDefault="00CE1111" w:rsidP="004E372C">
      <w:pPr>
        <w:pStyle w:val="ListParagraph"/>
        <w:numPr>
          <w:ilvl w:val="0"/>
          <w:numId w:val="15"/>
        </w:numPr>
        <w:autoSpaceDE w:val="0"/>
        <w:autoSpaceDN w:val="0"/>
        <w:adjustRightInd w:val="0"/>
        <w:spacing w:after="169" w:line="360" w:lineRule="auto"/>
        <w:jc w:val="both"/>
        <w:rPr>
          <w:rFonts w:ascii="Calibri Light" w:hAnsi="Calibri Light" w:cs="Calibri Light"/>
          <w:color w:val="000000"/>
        </w:rPr>
      </w:pPr>
      <w:r>
        <w:rPr>
          <w:rFonts w:ascii="Calibri Light" w:hAnsi="Calibri Light" w:cs="Calibri Light"/>
          <w:color w:val="000000"/>
        </w:rPr>
        <w:t xml:space="preserve">On </w:t>
      </w:r>
      <w:r w:rsidRPr="00CE1111">
        <w:rPr>
          <w:rFonts w:ascii="Calibri Light" w:hAnsi="Calibri Light" w:cs="Calibri Light"/>
          <w:color w:val="FF0000"/>
        </w:rPr>
        <w:t>DATE</w:t>
      </w:r>
      <w:r>
        <w:rPr>
          <w:rFonts w:ascii="Calibri Light" w:hAnsi="Calibri Light" w:cs="Calibri Light"/>
          <w:color w:val="000000"/>
        </w:rPr>
        <w:t xml:space="preserve"> C successfully submitted a claim for UC on </w:t>
      </w:r>
      <w:r w:rsidR="00EB3842" w:rsidRPr="00CE1111">
        <w:rPr>
          <w:rFonts w:ascii="Calibri Light" w:hAnsi="Calibri Light" w:cs="Calibri Light"/>
          <w:color w:val="FF0000"/>
        </w:rPr>
        <w:t>DATE</w:t>
      </w:r>
      <w:r w:rsidR="00EB3842">
        <w:rPr>
          <w:rFonts w:ascii="Calibri Light" w:hAnsi="Calibri Light" w:cs="Calibri Light"/>
          <w:color w:val="FF0000"/>
        </w:rPr>
        <w:t xml:space="preserve"> BY TELEPHONE / ONLINE </w:t>
      </w:r>
      <w:r w:rsidRPr="00CE1111">
        <w:rPr>
          <w:rFonts w:ascii="Calibri Light" w:hAnsi="Calibri Light" w:cs="Calibri Light"/>
        </w:rPr>
        <w:t>with the support of</w:t>
      </w:r>
      <w:r w:rsidR="00291140">
        <w:rPr>
          <w:rFonts w:ascii="Calibri Light" w:hAnsi="Calibri Light" w:cs="Calibri Light"/>
        </w:rPr>
        <w:t xml:space="preserve"> </w:t>
      </w:r>
      <w:r>
        <w:rPr>
          <w:rFonts w:ascii="Calibri Light" w:hAnsi="Calibri Light" w:cs="Calibri Light"/>
          <w:color w:val="FF0000"/>
        </w:rPr>
        <w:t xml:space="preserve">WHO, </w:t>
      </w:r>
      <w:r w:rsidRPr="00CE1111">
        <w:rPr>
          <w:rFonts w:ascii="Calibri Light" w:hAnsi="Calibri Light" w:cs="Calibri Light"/>
        </w:rPr>
        <w:t>and was awarded</w:t>
      </w:r>
      <w:r>
        <w:rPr>
          <w:rFonts w:ascii="Calibri Light" w:hAnsi="Calibri Light" w:cs="Calibri Light"/>
          <w:color w:val="FF0000"/>
        </w:rPr>
        <w:t xml:space="preserve"> UC </w:t>
      </w:r>
      <w:r w:rsidRPr="00CE1111">
        <w:rPr>
          <w:rFonts w:ascii="Calibri Light" w:hAnsi="Calibri Light" w:cs="Calibri Light"/>
        </w:rPr>
        <w:t>from</w:t>
      </w:r>
      <w:r>
        <w:rPr>
          <w:rFonts w:ascii="Calibri Light" w:hAnsi="Calibri Light" w:cs="Calibri Light"/>
          <w:color w:val="FF0000"/>
        </w:rPr>
        <w:t xml:space="preserve"> DATE, HOW MANY DAYS/WEEKS </w:t>
      </w:r>
      <w:r w:rsidR="00EB3842">
        <w:rPr>
          <w:rFonts w:ascii="Calibri Light" w:hAnsi="Calibri Light" w:cs="Calibri Light"/>
          <w:color w:val="FF0000"/>
        </w:rPr>
        <w:t xml:space="preserve">AFTER HIS/HER RELEASE FROM PRISON. </w:t>
      </w:r>
    </w:p>
    <w:p w14:paraId="007D6BC5" w14:textId="77777777" w:rsidR="00CE1111" w:rsidRPr="00CE1111" w:rsidRDefault="00CE1111" w:rsidP="004E372C">
      <w:pPr>
        <w:pStyle w:val="ListParagraph"/>
        <w:numPr>
          <w:ilvl w:val="0"/>
          <w:numId w:val="15"/>
        </w:numPr>
        <w:autoSpaceDE w:val="0"/>
        <w:autoSpaceDN w:val="0"/>
        <w:adjustRightInd w:val="0"/>
        <w:spacing w:after="169" w:line="360" w:lineRule="auto"/>
        <w:jc w:val="both"/>
        <w:rPr>
          <w:rFonts w:ascii="Calibri Light" w:hAnsi="Calibri Light" w:cs="Calibri Light"/>
          <w:color w:val="000000"/>
        </w:rPr>
      </w:pPr>
      <w:r>
        <w:rPr>
          <w:rFonts w:ascii="Calibri Light" w:hAnsi="Calibri Light" w:cs="Calibri Light"/>
          <w:color w:val="000000"/>
        </w:rPr>
        <w:t xml:space="preserve">Between </w:t>
      </w:r>
      <w:r w:rsidRPr="00CE1111">
        <w:rPr>
          <w:rFonts w:ascii="Calibri Light" w:hAnsi="Calibri Light" w:cs="Calibri Light"/>
          <w:color w:val="FF0000"/>
        </w:rPr>
        <w:t xml:space="preserve">DATE </w:t>
      </w:r>
      <w:r>
        <w:rPr>
          <w:rFonts w:ascii="Calibri Light" w:hAnsi="Calibri Light" w:cs="Calibri Light"/>
          <w:color w:val="000000"/>
        </w:rPr>
        <w:t xml:space="preserve">and </w:t>
      </w:r>
      <w:r w:rsidRPr="00CE1111">
        <w:rPr>
          <w:rFonts w:ascii="Calibri Light" w:hAnsi="Calibri Light" w:cs="Calibri Light"/>
          <w:color w:val="FF0000"/>
        </w:rPr>
        <w:t>DATE</w:t>
      </w:r>
      <w:r>
        <w:rPr>
          <w:rFonts w:ascii="Calibri Light" w:hAnsi="Calibri Light" w:cs="Calibri Light"/>
          <w:color w:val="000000"/>
        </w:rPr>
        <w:t xml:space="preserve"> C had no income / was living on income of only </w:t>
      </w:r>
      <w:r w:rsidRPr="00CE1111">
        <w:rPr>
          <w:rFonts w:ascii="Calibri Light" w:hAnsi="Calibri Light" w:cs="Calibri Light"/>
          <w:color w:val="FF0000"/>
        </w:rPr>
        <w:t xml:space="preserve">AMOUNT </w:t>
      </w:r>
      <w:r>
        <w:rPr>
          <w:rFonts w:ascii="Calibri Light" w:hAnsi="Calibri Light" w:cs="Calibri Light"/>
          <w:color w:val="000000"/>
        </w:rPr>
        <w:t>– detail hardship and if used food banks etc.</w:t>
      </w:r>
    </w:p>
    <w:p w14:paraId="669C11E5" w14:textId="77777777" w:rsidR="00F41FD4" w:rsidRDefault="00F41FD4" w:rsidP="00537A3A">
      <w:pPr>
        <w:pStyle w:val="ListParagraph"/>
        <w:autoSpaceDE w:val="0"/>
        <w:autoSpaceDN w:val="0"/>
        <w:adjustRightInd w:val="0"/>
        <w:spacing w:line="360" w:lineRule="auto"/>
        <w:ind w:left="567" w:hanging="567"/>
        <w:jc w:val="both"/>
        <w:rPr>
          <w:rFonts w:ascii="Calibri Light" w:hAnsi="Calibri Light" w:cs="Calibri Light"/>
          <w:b/>
          <w:i/>
          <w:iCs/>
        </w:rPr>
      </w:pPr>
    </w:p>
    <w:p w14:paraId="3B521B1F" w14:textId="77777777" w:rsidR="005F588F" w:rsidRPr="005F588F" w:rsidRDefault="005F588F" w:rsidP="005F588F">
      <w:pPr>
        <w:spacing w:before="120" w:after="120" w:line="360" w:lineRule="auto"/>
        <w:rPr>
          <w:rFonts w:ascii="Calibri Light" w:hAnsi="Calibri Light" w:cs="Calibri Light"/>
          <w:b/>
          <w:bCs/>
          <w:u w:val="single"/>
          <w:lang w:val="en-US"/>
        </w:rPr>
      </w:pPr>
      <w:r w:rsidRPr="005F588F">
        <w:rPr>
          <w:rFonts w:ascii="Calibri Light" w:hAnsi="Calibri Light" w:cs="Calibri Light"/>
          <w:b/>
          <w:bCs/>
          <w:u w:val="single"/>
          <w:lang w:val="en-US"/>
        </w:rPr>
        <w:lastRenderedPageBreak/>
        <w:t xml:space="preserve">Note on D’s duty of </w:t>
      </w:r>
      <w:proofErr w:type="spellStart"/>
      <w:proofErr w:type="gramStart"/>
      <w:r w:rsidRPr="005F588F">
        <w:rPr>
          <w:rFonts w:ascii="Calibri Light" w:hAnsi="Calibri Light" w:cs="Calibri Light"/>
          <w:b/>
          <w:bCs/>
          <w:u w:val="single"/>
          <w:lang w:val="en-US"/>
        </w:rPr>
        <w:t>candour</w:t>
      </w:r>
      <w:proofErr w:type="spellEnd"/>
      <w:proofErr w:type="gramEnd"/>
    </w:p>
    <w:p w14:paraId="57E74017" w14:textId="77777777" w:rsidR="005F588F" w:rsidRPr="005F588F" w:rsidRDefault="005F588F" w:rsidP="005F588F">
      <w:pPr>
        <w:pStyle w:val="ListParagraph"/>
        <w:numPr>
          <w:ilvl w:val="0"/>
          <w:numId w:val="15"/>
        </w:numPr>
        <w:spacing w:before="120" w:after="120" w:line="360" w:lineRule="auto"/>
        <w:contextualSpacing w:val="0"/>
        <w:jc w:val="both"/>
        <w:rPr>
          <w:rFonts w:ascii="Calibri Light" w:hAnsi="Calibri Light" w:cs="Calibri Light"/>
          <w:lang w:val="en-US"/>
        </w:rPr>
      </w:pPr>
      <w:r w:rsidRPr="005F588F">
        <w:rPr>
          <w:rFonts w:ascii="Calibri Light" w:hAnsi="Calibri Light" w:cs="Calibri Light"/>
          <w:lang w:val="en-US"/>
        </w:rPr>
        <w:t xml:space="preserve">As D will be aware, the duty of </w:t>
      </w:r>
      <w:proofErr w:type="spellStart"/>
      <w:r w:rsidRPr="005F588F">
        <w:rPr>
          <w:rFonts w:ascii="Calibri Light" w:hAnsi="Calibri Light" w:cs="Calibri Light"/>
          <w:lang w:val="en-US"/>
        </w:rPr>
        <w:t>candour</w:t>
      </w:r>
      <w:proofErr w:type="spellEnd"/>
      <w:r w:rsidRPr="005F588F">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5F588F">
        <w:rPr>
          <w:rFonts w:ascii="Calibri Light" w:hAnsi="Calibri Light" w:cs="Calibri Light"/>
          <w:i/>
          <w:iCs/>
          <w:lang w:val="en-US"/>
        </w:rPr>
        <w:t xml:space="preserve">R (HM, </w:t>
      </w:r>
      <w:proofErr w:type="gramStart"/>
      <w:r w:rsidRPr="005F588F">
        <w:rPr>
          <w:rFonts w:ascii="Calibri Light" w:hAnsi="Calibri Light" w:cs="Calibri Light"/>
          <w:i/>
          <w:iCs/>
          <w:lang w:val="en-US"/>
        </w:rPr>
        <w:t>KH</w:t>
      </w:r>
      <w:proofErr w:type="gramEnd"/>
      <w:r w:rsidRPr="005F588F">
        <w:rPr>
          <w:rFonts w:ascii="Calibri Light" w:hAnsi="Calibri Light" w:cs="Calibri Light"/>
          <w:i/>
          <w:iCs/>
          <w:lang w:val="en-US"/>
        </w:rPr>
        <w:t xml:space="preserve"> and MA) v Secretary of State for the Home Department </w:t>
      </w:r>
      <w:r w:rsidRPr="005F588F">
        <w:rPr>
          <w:rFonts w:ascii="Calibri Light" w:hAnsi="Calibri Light" w:cs="Calibri Light"/>
          <w:lang w:val="en-US"/>
        </w:rPr>
        <w:t xml:space="preserve">3 [2022] </w:t>
      </w:r>
      <w:proofErr w:type="spellStart"/>
      <w:r w:rsidRPr="005F588F">
        <w:rPr>
          <w:rFonts w:ascii="Calibri Light" w:hAnsi="Calibri Light" w:cs="Calibri Light"/>
          <w:lang w:val="en-US"/>
        </w:rPr>
        <w:t>EWHC</w:t>
      </w:r>
      <w:proofErr w:type="spellEnd"/>
      <w:r w:rsidRPr="005F588F">
        <w:rPr>
          <w:rFonts w:ascii="Calibri Light" w:hAnsi="Calibri Light" w:cs="Calibri Light"/>
          <w:lang w:val="en-US"/>
        </w:rPr>
        <w:t xml:space="preserve"> 2729 (Admin). </w:t>
      </w:r>
    </w:p>
    <w:p w14:paraId="5D92854D" w14:textId="77777777" w:rsidR="005F588F" w:rsidRPr="005F588F" w:rsidRDefault="005F588F" w:rsidP="005F588F">
      <w:pPr>
        <w:pStyle w:val="ListParagraph"/>
        <w:numPr>
          <w:ilvl w:val="0"/>
          <w:numId w:val="15"/>
        </w:numPr>
        <w:spacing w:before="120" w:after="120" w:line="360" w:lineRule="auto"/>
        <w:contextualSpacing w:val="0"/>
        <w:jc w:val="both"/>
        <w:rPr>
          <w:rFonts w:ascii="Calibri Light" w:hAnsi="Calibri Light" w:cs="Calibri Light"/>
          <w:lang w:val="en-US"/>
        </w:rPr>
      </w:pPr>
      <w:r w:rsidRPr="005F588F">
        <w:rPr>
          <w:rFonts w:ascii="Calibri Light" w:hAnsi="Calibri Light" w:cs="Calibri Light"/>
          <w:lang w:val="en-US"/>
        </w:rPr>
        <w:t xml:space="preserve">If any guidance, </w:t>
      </w:r>
      <w:proofErr w:type="gramStart"/>
      <w:r w:rsidRPr="005F588F">
        <w:rPr>
          <w:rFonts w:ascii="Calibri Light" w:hAnsi="Calibri Light" w:cs="Calibri Light"/>
          <w:lang w:val="en-US"/>
        </w:rPr>
        <w:t>policy</w:t>
      </w:r>
      <w:proofErr w:type="gramEnd"/>
      <w:r w:rsidRPr="005F588F">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5F588F">
        <w:rPr>
          <w:rFonts w:ascii="Calibri Light" w:hAnsi="Calibri Light" w:cs="Calibri Light"/>
          <w:lang w:val="en-US"/>
        </w:rPr>
        <w:t>candour</w:t>
      </w:r>
      <w:proofErr w:type="spellEnd"/>
      <w:r w:rsidRPr="005F588F">
        <w:rPr>
          <w:rFonts w:ascii="Calibri Light" w:hAnsi="Calibri Light" w:cs="Calibri Light"/>
          <w:lang w:val="en-US"/>
        </w:rPr>
        <w:t xml:space="preserve"> requires that it be </w:t>
      </w:r>
      <w:proofErr w:type="spellStart"/>
      <w:r w:rsidRPr="005F588F">
        <w:rPr>
          <w:rFonts w:ascii="Calibri Light" w:hAnsi="Calibri Light" w:cs="Calibri Light"/>
          <w:lang w:val="en-US"/>
        </w:rPr>
        <w:t>i</w:t>
      </w:r>
      <w:proofErr w:type="spellEnd"/>
      <w:r w:rsidRPr="005F588F">
        <w:rPr>
          <w:rFonts w:ascii="Calibri Light" w:hAnsi="Calibri Light" w:cs="Calibri Light"/>
          <w:lang w:val="en-US"/>
        </w:rPr>
        <w:t xml:space="preserve">) disclosed and ii) provided in full for inspection, as part of the response to this letter.  </w:t>
      </w:r>
    </w:p>
    <w:p w14:paraId="2D233918" w14:textId="77777777" w:rsidR="005F588F" w:rsidRPr="005F588F" w:rsidRDefault="005F588F" w:rsidP="00537A3A">
      <w:pPr>
        <w:pStyle w:val="ListParagraph"/>
        <w:autoSpaceDE w:val="0"/>
        <w:autoSpaceDN w:val="0"/>
        <w:adjustRightInd w:val="0"/>
        <w:spacing w:line="360" w:lineRule="auto"/>
        <w:ind w:left="567" w:hanging="567"/>
        <w:jc w:val="both"/>
        <w:rPr>
          <w:rFonts w:ascii="Calibri Light" w:hAnsi="Calibri Light" w:cs="Calibri Light"/>
          <w:b/>
        </w:rPr>
      </w:pPr>
    </w:p>
    <w:p w14:paraId="0C677A47" w14:textId="77777777" w:rsidR="006F3100" w:rsidRPr="00664ABB" w:rsidRDefault="00F41FD4" w:rsidP="00537A3A">
      <w:pPr>
        <w:pStyle w:val="ListParagraph"/>
        <w:autoSpaceDE w:val="0"/>
        <w:autoSpaceDN w:val="0"/>
        <w:adjustRightInd w:val="0"/>
        <w:spacing w:line="360" w:lineRule="auto"/>
        <w:ind w:left="567" w:hanging="567"/>
        <w:jc w:val="both"/>
        <w:rPr>
          <w:rFonts w:ascii="Calibri Light" w:hAnsi="Calibri Light" w:cs="Calibri Light"/>
          <w:b/>
          <w:i/>
          <w:iCs/>
        </w:rPr>
      </w:pPr>
      <w:r w:rsidRPr="00664ABB">
        <w:rPr>
          <w:rFonts w:ascii="Calibri Light" w:hAnsi="Calibri Light" w:cs="Calibri Light"/>
          <w:b/>
          <w:i/>
          <w:iCs/>
        </w:rPr>
        <w:t>L</w:t>
      </w:r>
      <w:r w:rsidR="006F3100" w:rsidRPr="00664ABB">
        <w:rPr>
          <w:rFonts w:ascii="Calibri Light" w:hAnsi="Calibri Light" w:cs="Calibri Light"/>
          <w:b/>
          <w:i/>
          <w:iCs/>
        </w:rPr>
        <w:t>egal</w:t>
      </w:r>
      <w:r w:rsidR="00D93972" w:rsidRPr="00664ABB">
        <w:rPr>
          <w:rFonts w:ascii="Calibri Light" w:hAnsi="Calibri Light" w:cs="Calibri Light"/>
          <w:b/>
          <w:i/>
          <w:iCs/>
        </w:rPr>
        <w:t xml:space="preserve"> background</w:t>
      </w:r>
    </w:p>
    <w:p w14:paraId="78CAACF0" w14:textId="77777777" w:rsidR="0050151C" w:rsidRPr="00664ABB" w:rsidRDefault="0050151C" w:rsidP="00537A3A">
      <w:pPr>
        <w:pStyle w:val="ListParagraph"/>
        <w:autoSpaceDE w:val="0"/>
        <w:autoSpaceDN w:val="0"/>
        <w:adjustRightInd w:val="0"/>
        <w:spacing w:line="360" w:lineRule="auto"/>
        <w:ind w:left="567" w:hanging="567"/>
        <w:jc w:val="both"/>
        <w:rPr>
          <w:rFonts w:ascii="Calibri Light" w:hAnsi="Calibri Light" w:cs="Calibri Light"/>
          <w:b/>
          <w:i/>
          <w:iCs/>
        </w:rPr>
      </w:pPr>
    </w:p>
    <w:p w14:paraId="12596768" w14:textId="77777777" w:rsidR="0050151C" w:rsidRPr="00664ABB" w:rsidRDefault="0050151C" w:rsidP="00537A3A">
      <w:pPr>
        <w:pStyle w:val="ListParagraph"/>
        <w:autoSpaceDE w:val="0"/>
        <w:autoSpaceDN w:val="0"/>
        <w:adjustRightInd w:val="0"/>
        <w:spacing w:line="360" w:lineRule="auto"/>
        <w:ind w:left="567" w:hanging="567"/>
        <w:jc w:val="both"/>
        <w:rPr>
          <w:rFonts w:ascii="Calibri Light" w:hAnsi="Calibri Light" w:cs="Calibri Light"/>
          <w:b/>
          <w:i/>
          <w:iCs/>
        </w:rPr>
      </w:pPr>
      <w:r w:rsidRPr="00664ABB">
        <w:rPr>
          <w:rFonts w:ascii="Calibri Light" w:hAnsi="Calibri Light" w:cs="Calibri Light"/>
          <w:b/>
          <w:i/>
          <w:iCs/>
        </w:rPr>
        <w:t xml:space="preserve">Regulations </w:t>
      </w:r>
    </w:p>
    <w:p w14:paraId="0AE0A9C5" w14:textId="49A72B25" w:rsidR="00945051" w:rsidRPr="00537A3A" w:rsidRDefault="00184F5E" w:rsidP="004E372C">
      <w:pPr>
        <w:pStyle w:val="ListParagraph"/>
        <w:numPr>
          <w:ilvl w:val="0"/>
          <w:numId w:val="15"/>
        </w:numPr>
        <w:autoSpaceDE w:val="0"/>
        <w:autoSpaceDN w:val="0"/>
        <w:adjustRightInd w:val="0"/>
        <w:spacing w:line="360" w:lineRule="auto"/>
        <w:jc w:val="both"/>
        <w:rPr>
          <w:rFonts w:ascii="Calibri Light" w:hAnsi="Calibri Light" w:cs="Calibri Light"/>
          <w:color w:val="000000"/>
        </w:rPr>
      </w:pPr>
      <w:r w:rsidRPr="00537A3A">
        <w:rPr>
          <w:rFonts w:ascii="Calibri Light" w:hAnsi="Calibri Light" w:cs="Calibri Light"/>
        </w:rPr>
        <w:t>Reg</w:t>
      </w:r>
      <w:r w:rsidR="00537A3A">
        <w:rPr>
          <w:rFonts w:ascii="Calibri Light" w:hAnsi="Calibri Light" w:cs="Calibri Light"/>
        </w:rPr>
        <w:t>ulation</w:t>
      </w:r>
      <w:r w:rsidRPr="00537A3A">
        <w:rPr>
          <w:rFonts w:ascii="Calibri Light" w:hAnsi="Calibri Light" w:cs="Calibri Light"/>
        </w:rPr>
        <w:t xml:space="preserve"> 32 </w:t>
      </w:r>
      <w:r w:rsidR="00537A3A" w:rsidRPr="00537A3A">
        <w:rPr>
          <w:rFonts w:ascii="Calibri Light" w:hAnsi="Calibri Light" w:cs="Calibri Light"/>
        </w:rPr>
        <w:t>of the Universal Credit, Personal Independence Payment, Jobseeker’s Allowance and Employment and Support Allowance (Claims and Payments) Regulations 2013 (“</w:t>
      </w:r>
      <w:r w:rsidR="00537A3A" w:rsidRPr="00537A3A">
        <w:rPr>
          <w:rFonts w:ascii="Calibri Light" w:hAnsi="Calibri Light" w:cs="Calibri Light"/>
          <w:b/>
        </w:rPr>
        <w:t>UC etc (C &amp; P) Regs</w:t>
      </w:r>
      <w:r w:rsidR="00537A3A" w:rsidRPr="00537A3A">
        <w:rPr>
          <w:rFonts w:ascii="Calibri Light" w:hAnsi="Calibri Light" w:cs="Calibri Light"/>
        </w:rPr>
        <w:t>”)</w:t>
      </w:r>
      <w:r w:rsidR="00B029A9" w:rsidRPr="00537A3A">
        <w:rPr>
          <w:rFonts w:ascii="Calibri Light" w:hAnsi="Calibri Light" w:cs="Calibri Light"/>
        </w:rPr>
        <w:t xml:space="preserve"> allows</w:t>
      </w:r>
      <w:r w:rsidR="00945051" w:rsidRPr="00537A3A">
        <w:rPr>
          <w:rFonts w:ascii="Calibri Light" w:hAnsi="Calibri Light" w:cs="Calibri Light"/>
        </w:rPr>
        <w:t xml:space="preserve"> UC</w:t>
      </w:r>
      <w:r w:rsidR="00B029A9" w:rsidRPr="00537A3A">
        <w:rPr>
          <w:rFonts w:ascii="Calibri Light" w:hAnsi="Calibri Light" w:cs="Calibri Light"/>
        </w:rPr>
        <w:t xml:space="preserve"> claims</w:t>
      </w:r>
      <w:r w:rsidR="00945051" w:rsidRPr="00537A3A">
        <w:rPr>
          <w:rFonts w:ascii="Calibri Light" w:hAnsi="Calibri Light" w:cs="Calibri Light"/>
        </w:rPr>
        <w:t xml:space="preserve"> to </w:t>
      </w:r>
      <w:r w:rsidR="00503989" w:rsidRPr="00537A3A">
        <w:rPr>
          <w:rFonts w:ascii="Calibri Light" w:hAnsi="Calibri Light" w:cs="Calibri Light"/>
        </w:rPr>
        <w:t xml:space="preserve">be </w:t>
      </w:r>
      <w:r w:rsidR="00945051" w:rsidRPr="00537A3A">
        <w:rPr>
          <w:rFonts w:ascii="Calibri Light" w:hAnsi="Calibri Light" w:cs="Calibri Light"/>
        </w:rPr>
        <w:t xml:space="preserve">made up to one month in advance where the case falls within a class for which Secretary </w:t>
      </w:r>
      <w:r w:rsidR="00B029A9" w:rsidRPr="00537A3A">
        <w:rPr>
          <w:rFonts w:ascii="Calibri Light" w:hAnsi="Calibri Light" w:cs="Calibri Light"/>
        </w:rPr>
        <w:t>of State accepts advance claims and the claimant will meet all of the conditions for UC within the period of one month:</w:t>
      </w:r>
    </w:p>
    <w:p w14:paraId="67DDABC0" w14:textId="77777777" w:rsidR="00945051" w:rsidRPr="00664ABB" w:rsidRDefault="00945051" w:rsidP="00537A3A">
      <w:pPr>
        <w:pStyle w:val="Heading3"/>
        <w:spacing w:before="0" w:after="120" w:line="360" w:lineRule="auto"/>
        <w:ind w:left="567" w:hanging="567"/>
        <w:jc w:val="both"/>
        <w:rPr>
          <w:rFonts w:ascii="Calibri Light" w:hAnsi="Calibri Light" w:cs="Calibri Light"/>
          <w:color w:val="000000"/>
        </w:rPr>
      </w:pPr>
    </w:p>
    <w:p w14:paraId="3E12E600" w14:textId="2D83E5BB" w:rsidR="00945051" w:rsidRPr="00537A3A" w:rsidRDefault="00945051" w:rsidP="00537A3A">
      <w:pPr>
        <w:pStyle w:val="Heading3"/>
        <w:spacing w:before="0" w:after="120" w:line="360" w:lineRule="auto"/>
        <w:ind w:left="1134"/>
        <w:rPr>
          <w:rFonts w:ascii="Calibri Light" w:hAnsi="Calibri Light" w:cs="Calibri Light"/>
          <w:i/>
          <w:color w:val="000000" w:themeColor="text1"/>
        </w:rPr>
      </w:pPr>
      <w:r w:rsidRPr="00537A3A">
        <w:rPr>
          <w:rFonts w:ascii="Calibri Light" w:hAnsi="Calibri Light" w:cs="Calibri Light"/>
          <w:i/>
          <w:color w:val="000000" w:themeColor="text1"/>
        </w:rPr>
        <w:t>Advance claim for and award of universal credit</w:t>
      </w:r>
      <w:r w:rsidR="003172A4" w:rsidRPr="00537A3A">
        <w:rPr>
          <w:rFonts w:ascii="Calibri Light" w:hAnsi="Calibri Light" w:cs="Calibri Light"/>
          <w:i/>
          <w:color w:val="000000" w:themeColor="text1"/>
        </w:rPr>
        <w:br/>
      </w:r>
      <w:r w:rsidRPr="00537A3A">
        <w:rPr>
          <w:rStyle w:val="legp1no"/>
          <w:rFonts w:ascii="Calibri Light" w:hAnsi="Calibri Light" w:cs="Calibri Light"/>
          <w:i/>
          <w:color w:val="000000" w:themeColor="text1"/>
        </w:rPr>
        <w:t>32</w:t>
      </w:r>
      <w:r w:rsidR="00184F5E" w:rsidRPr="00537A3A">
        <w:rPr>
          <w:rStyle w:val="legp1no"/>
          <w:rFonts w:ascii="Calibri Light" w:hAnsi="Calibri Light" w:cs="Calibri Light"/>
          <w:i/>
          <w:color w:val="000000" w:themeColor="text1"/>
        </w:rPr>
        <w:t>.-</w:t>
      </w:r>
      <w:r w:rsidR="00452212" w:rsidRPr="00537A3A">
        <w:rPr>
          <w:rStyle w:val="legp1no"/>
          <w:rFonts w:ascii="Calibri Light" w:hAnsi="Calibri Light" w:cs="Calibri Light"/>
          <w:i/>
          <w:color w:val="000000" w:themeColor="text1"/>
        </w:rPr>
        <w:t xml:space="preserve"> </w:t>
      </w:r>
      <w:r w:rsidRPr="00537A3A">
        <w:rPr>
          <w:rFonts w:ascii="Calibri Light" w:hAnsi="Calibri Light" w:cs="Calibri Light"/>
          <w:b w:val="0"/>
          <w:i/>
          <w:color w:val="000000" w:themeColor="text1"/>
        </w:rPr>
        <w:t>(1)</w:t>
      </w:r>
      <w:r w:rsidRPr="00537A3A">
        <w:rPr>
          <w:rFonts w:ascii="Calibri Light" w:hAnsi="Calibri Light" w:cs="Calibri Light"/>
          <w:i/>
          <w:color w:val="000000" w:themeColor="text1"/>
        </w:rPr>
        <w:t> </w:t>
      </w:r>
      <w:r w:rsidRPr="00537A3A">
        <w:rPr>
          <w:rFonts w:ascii="Calibri Light" w:hAnsi="Calibri Light" w:cs="Calibri Light"/>
          <w:b w:val="0"/>
          <w:i/>
          <w:color w:val="000000" w:themeColor="text1"/>
        </w:rPr>
        <w:t xml:space="preserve">This regulation applies where— </w:t>
      </w:r>
    </w:p>
    <w:p w14:paraId="760E7480" w14:textId="77777777" w:rsidR="00945051" w:rsidRPr="00537A3A" w:rsidRDefault="00945051" w:rsidP="00537A3A">
      <w:pPr>
        <w:pStyle w:val="legclearfix"/>
        <w:shd w:val="clear" w:color="auto" w:fill="FFFFFF"/>
        <w:spacing w:before="0" w:beforeAutospacing="0" w:after="120" w:afterAutospacing="0" w:line="360" w:lineRule="auto"/>
        <w:ind w:left="2160"/>
        <w:jc w:val="both"/>
        <w:rPr>
          <w:rFonts w:ascii="Calibri Light" w:hAnsi="Calibri Light" w:cs="Calibri Light"/>
          <w:i/>
          <w:color w:val="000000" w:themeColor="text1"/>
        </w:rPr>
      </w:pPr>
      <w:r w:rsidRPr="00537A3A">
        <w:rPr>
          <w:rStyle w:val="legds"/>
          <w:rFonts w:ascii="Calibri Light" w:hAnsi="Calibri Light" w:cs="Calibri Light"/>
          <w:i/>
          <w:color w:val="000000" w:themeColor="text1"/>
        </w:rPr>
        <w:t>(a)</w:t>
      </w:r>
      <w:r w:rsidR="00291140" w:rsidRPr="00537A3A">
        <w:rPr>
          <w:rStyle w:val="legds"/>
          <w:rFonts w:ascii="Calibri Light" w:hAnsi="Calibri Light" w:cs="Calibri Light"/>
          <w:i/>
          <w:color w:val="000000" w:themeColor="text1"/>
        </w:rPr>
        <w:t xml:space="preserve"> </w:t>
      </w:r>
      <w:r w:rsidRPr="00537A3A">
        <w:rPr>
          <w:rStyle w:val="legds"/>
          <w:rFonts w:ascii="Calibri Light" w:hAnsi="Calibri Light" w:cs="Calibri Light"/>
          <w:i/>
          <w:color w:val="000000" w:themeColor="text1"/>
        </w:rPr>
        <w:t>although a person does not satisfy the conditions of entitlement to universal credit on the date on which a claim is made, the Secretary of State is of the opinion that unless there is a change of circumstances that person will satisfy those conditions for a period beginning on a day not more than one month after the date on which the claim is made; and</w:t>
      </w:r>
    </w:p>
    <w:p w14:paraId="23983EEC" w14:textId="77777777" w:rsidR="00945051" w:rsidRPr="00537A3A" w:rsidRDefault="00945051" w:rsidP="00537A3A">
      <w:pPr>
        <w:pStyle w:val="legclearfix"/>
        <w:shd w:val="clear" w:color="auto" w:fill="FFFFFF"/>
        <w:spacing w:before="0" w:beforeAutospacing="0" w:after="120" w:afterAutospacing="0" w:line="360" w:lineRule="auto"/>
        <w:ind w:left="2160"/>
        <w:jc w:val="both"/>
        <w:rPr>
          <w:rFonts w:ascii="Calibri Light" w:hAnsi="Calibri Light" w:cs="Calibri Light"/>
          <w:i/>
          <w:color w:val="000000" w:themeColor="text1"/>
        </w:rPr>
      </w:pPr>
      <w:r w:rsidRPr="00537A3A">
        <w:rPr>
          <w:rStyle w:val="legds"/>
          <w:rFonts w:ascii="Calibri Light" w:hAnsi="Calibri Light" w:cs="Calibri Light"/>
          <w:i/>
          <w:color w:val="000000" w:themeColor="text1"/>
        </w:rPr>
        <w:lastRenderedPageBreak/>
        <w:t>(b)</w:t>
      </w:r>
      <w:r w:rsidR="00291140" w:rsidRPr="00537A3A">
        <w:rPr>
          <w:rStyle w:val="legds"/>
          <w:rFonts w:ascii="Calibri Light" w:hAnsi="Calibri Light" w:cs="Calibri Light"/>
          <w:i/>
          <w:color w:val="000000" w:themeColor="text1"/>
        </w:rPr>
        <w:t xml:space="preserve"> </w:t>
      </w:r>
      <w:r w:rsidRPr="00537A3A">
        <w:rPr>
          <w:rStyle w:val="legds"/>
          <w:rFonts w:ascii="Calibri Light" w:hAnsi="Calibri Light" w:cs="Calibri Light"/>
          <w:i/>
          <w:color w:val="000000" w:themeColor="text1"/>
        </w:rPr>
        <w:t>the case falls within a class for which Secretary of State accepts advance claims or is a case where Secretary of State is otherwise willing to do so.</w:t>
      </w:r>
    </w:p>
    <w:p w14:paraId="22B2B748" w14:textId="77777777" w:rsidR="00945051" w:rsidRPr="00537A3A" w:rsidRDefault="00945051" w:rsidP="00537A3A">
      <w:pPr>
        <w:pStyle w:val="legp2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537A3A">
        <w:rPr>
          <w:rFonts w:ascii="Calibri Light" w:hAnsi="Calibri Light" w:cs="Calibri Light"/>
          <w:i/>
          <w:color w:val="000000" w:themeColor="text1"/>
        </w:rPr>
        <w:t>(2) The Secretary of State is to treat the claim as if made on the first day of that period.</w:t>
      </w:r>
    </w:p>
    <w:p w14:paraId="3D2E0CF0" w14:textId="77777777" w:rsidR="00945051" w:rsidRPr="00537A3A" w:rsidRDefault="00945051" w:rsidP="00537A3A">
      <w:pPr>
        <w:pStyle w:val="legp2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537A3A">
        <w:rPr>
          <w:rFonts w:ascii="Calibri Light" w:hAnsi="Calibri Light" w:cs="Calibri Light"/>
          <w:i/>
          <w:color w:val="000000" w:themeColor="text1"/>
        </w:rPr>
        <w:t xml:space="preserve">(3) The Secretary of State may award universal credit accordingly, subject to the requirement that the person satisfies the conditions for entitlement on the first day of that period. </w:t>
      </w:r>
    </w:p>
    <w:p w14:paraId="641687C5" w14:textId="77777777" w:rsidR="00537A3A" w:rsidRDefault="00537A3A" w:rsidP="00537A3A">
      <w:pPr>
        <w:pStyle w:val="Heading3"/>
        <w:spacing w:before="0" w:after="120" w:line="360" w:lineRule="auto"/>
        <w:ind w:left="567"/>
        <w:jc w:val="both"/>
        <w:rPr>
          <w:rFonts w:ascii="Calibri Light" w:hAnsi="Calibri Light" w:cs="Calibri Light"/>
          <w:b w:val="0"/>
          <w:color w:val="000000" w:themeColor="text1"/>
        </w:rPr>
      </w:pPr>
    </w:p>
    <w:p w14:paraId="75A08DB6" w14:textId="591D0E31" w:rsidR="0050151C" w:rsidRPr="00770E16" w:rsidRDefault="0050151C" w:rsidP="004E372C">
      <w:pPr>
        <w:pStyle w:val="Heading3"/>
        <w:numPr>
          <w:ilvl w:val="0"/>
          <w:numId w:val="15"/>
        </w:numPr>
        <w:spacing w:before="0" w:after="120" w:line="360" w:lineRule="auto"/>
        <w:jc w:val="both"/>
        <w:rPr>
          <w:rFonts w:ascii="Calibri Light" w:hAnsi="Calibri Light" w:cs="Calibri Light"/>
          <w:b w:val="0"/>
          <w:color w:val="000000" w:themeColor="text1"/>
        </w:rPr>
      </w:pPr>
      <w:r w:rsidRPr="00770E16">
        <w:rPr>
          <w:rFonts w:ascii="Calibri Light" w:hAnsi="Calibri Light" w:cs="Calibri Light"/>
          <w:b w:val="0"/>
          <w:color w:val="000000" w:themeColor="text1"/>
        </w:rPr>
        <w:t>Reg</w:t>
      </w:r>
      <w:r w:rsidR="00537A3A">
        <w:rPr>
          <w:rFonts w:ascii="Calibri Light" w:hAnsi="Calibri Light" w:cs="Calibri Light"/>
          <w:b w:val="0"/>
          <w:color w:val="000000" w:themeColor="text1"/>
        </w:rPr>
        <w:t xml:space="preserve">ulation </w:t>
      </w:r>
      <w:r w:rsidRPr="00770E16">
        <w:rPr>
          <w:rFonts w:ascii="Calibri Light" w:hAnsi="Calibri Light" w:cs="Calibri Light"/>
          <w:b w:val="0"/>
          <w:color w:val="000000" w:themeColor="text1"/>
        </w:rPr>
        <w:t>8(2) of the UC etc</w:t>
      </w:r>
      <w:r w:rsidR="00537A3A">
        <w:rPr>
          <w:rFonts w:ascii="Calibri Light" w:hAnsi="Calibri Light" w:cs="Calibri Light"/>
          <w:b w:val="0"/>
          <w:color w:val="000000" w:themeColor="text1"/>
        </w:rPr>
        <w:t xml:space="preserve"> </w:t>
      </w:r>
      <w:r w:rsidRPr="00770E16">
        <w:rPr>
          <w:rFonts w:ascii="Calibri Light" w:hAnsi="Calibri Light" w:cs="Calibri Light"/>
          <w:b w:val="0"/>
          <w:color w:val="000000" w:themeColor="text1"/>
        </w:rPr>
        <w:t>(C &amp; P) Regs provides that UC claims are ‘digital by default’ but where is not possible to make a digital claim, a new claim to UC can be made by telephone:</w:t>
      </w:r>
    </w:p>
    <w:p w14:paraId="2B6975F4" w14:textId="77777777" w:rsidR="0050151C" w:rsidRPr="00537A3A" w:rsidRDefault="0050151C" w:rsidP="00537A3A">
      <w:pPr>
        <w:pStyle w:val="Heading3"/>
        <w:spacing w:before="0" w:after="120" w:line="360" w:lineRule="auto"/>
        <w:ind w:left="1134"/>
        <w:jc w:val="both"/>
        <w:rPr>
          <w:rFonts w:ascii="Calibri Light" w:hAnsi="Calibri Light" w:cs="Calibri Light"/>
          <w:i/>
          <w:color w:val="000000" w:themeColor="text1"/>
        </w:rPr>
      </w:pPr>
      <w:r w:rsidRPr="00537A3A">
        <w:rPr>
          <w:rFonts w:ascii="Calibri Light" w:hAnsi="Calibri Light" w:cs="Calibri Light"/>
          <w:i/>
          <w:color w:val="000000" w:themeColor="text1"/>
        </w:rPr>
        <w:t>Making a claim for universal credit</w:t>
      </w:r>
    </w:p>
    <w:p w14:paraId="07DEEEC8" w14:textId="77777777" w:rsidR="0050151C" w:rsidRPr="00537A3A" w:rsidRDefault="0050151C" w:rsidP="00537A3A">
      <w:pPr>
        <w:pStyle w:val="legp1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537A3A">
        <w:rPr>
          <w:rStyle w:val="legp1no"/>
          <w:rFonts w:ascii="Calibri Light" w:hAnsi="Calibri Light" w:cs="Calibri Light"/>
          <w:b/>
          <w:bCs/>
          <w:i/>
          <w:color w:val="000000" w:themeColor="text1"/>
        </w:rPr>
        <w:t>8.</w:t>
      </w:r>
      <w:r w:rsidRPr="00537A3A">
        <w:rPr>
          <w:rFonts w:ascii="Calibri Light" w:hAnsi="Calibri Light" w:cs="Calibri Light"/>
          <w:i/>
          <w:color w:val="000000" w:themeColor="text1"/>
        </w:rPr>
        <w:t xml:space="preserve">—(1) Except as provided in paragraph (2), a claim for universal credit must be made by means of an electronic communication in accordance with the provisions set out in Schedule 2 and completed in accordance with any instructions given by the Secretary of State for that purpose. </w:t>
      </w:r>
    </w:p>
    <w:p w14:paraId="0E7B19AB" w14:textId="77777777" w:rsidR="0050151C" w:rsidRPr="00537A3A" w:rsidRDefault="0050151C" w:rsidP="00537A3A">
      <w:pPr>
        <w:pStyle w:val="legp2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537A3A">
        <w:rPr>
          <w:rFonts w:ascii="Calibri Light" w:hAnsi="Calibri Light" w:cs="Calibri Light"/>
          <w:i/>
          <w:color w:val="000000" w:themeColor="text1"/>
        </w:rPr>
        <w:t>(2) </w:t>
      </w:r>
      <w:r w:rsidRPr="00537A3A">
        <w:rPr>
          <w:rFonts w:ascii="Calibri Light" w:hAnsi="Calibri Light" w:cs="Calibri Light"/>
          <w:b/>
          <w:i/>
          <w:color w:val="000000" w:themeColor="text1"/>
        </w:rPr>
        <w:t>A claim for universal credit may be made by telephone call to the telephone number specified by the Secretary of State if the claim falls within a class of case for which the Secretary of State accepts telephone claims or where, in any other case, the Secretary of State is willing to do so.</w:t>
      </w:r>
    </w:p>
    <w:p w14:paraId="239472A4" w14:textId="5A6F5D40" w:rsidR="00945051" w:rsidRPr="00664ABB" w:rsidRDefault="00184F5E" w:rsidP="00537A3A">
      <w:pPr>
        <w:spacing w:line="360" w:lineRule="auto"/>
        <w:ind w:left="1134"/>
        <w:jc w:val="right"/>
        <w:rPr>
          <w:rFonts w:ascii="Calibri Light" w:hAnsi="Calibri Light" w:cs="Calibri Light"/>
          <w:color w:val="000000" w:themeColor="text1"/>
        </w:rPr>
      </w:pPr>
      <w:r>
        <w:rPr>
          <w:rFonts w:ascii="Calibri Light" w:hAnsi="Calibri Light" w:cs="Calibri Light"/>
          <w:color w:val="000000" w:themeColor="text1"/>
        </w:rPr>
        <w:t>(Emphasis added)</w:t>
      </w:r>
    </w:p>
    <w:p w14:paraId="10FEB5ED" w14:textId="77777777" w:rsidR="0050151C" w:rsidRPr="00664ABB" w:rsidRDefault="0050151C" w:rsidP="00537A3A">
      <w:pPr>
        <w:spacing w:line="360" w:lineRule="auto"/>
        <w:ind w:left="1134" w:hanging="1134"/>
        <w:jc w:val="both"/>
        <w:rPr>
          <w:rFonts w:ascii="Calibri Light" w:hAnsi="Calibri Light" w:cs="Calibri Light"/>
          <w:b/>
          <w:i/>
          <w:color w:val="000000" w:themeColor="text1"/>
        </w:rPr>
      </w:pPr>
      <w:r w:rsidRPr="00664ABB">
        <w:rPr>
          <w:rFonts w:ascii="Calibri Light" w:hAnsi="Calibri Light" w:cs="Calibri Light"/>
          <w:b/>
          <w:i/>
          <w:color w:val="000000" w:themeColor="text1"/>
        </w:rPr>
        <w:t xml:space="preserve">Guidance </w:t>
      </w:r>
    </w:p>
    <w:p w14:paraId="16960F5B" w14:textId="64ED1153" w:rsidR="00D101C3" w:rsidRPr="00867162" w:rsidRDefault="00D101C3" w:rsidP="004E372C">
      <w:pPr>
        <w:pStyle w:val="ListParagraph"/>
        <w:numPr>
          <w:ilvl w:val="0"/>
          <w:numId w:val="15"/>
        </w:numPr>
        <w:spacing w:line="360" w:lineRule="auto"/>
        <w:jc w:val="both"/>
        <w:rPr>
          <w:rFonts w:ascii="Calibri Light" w:hAnsi="Calibri Light" w:cs="Calibri Light"/>
          <w:color w:val="000000" w:themeColor="text1"/>
        </w:rPr>
      </w:pPr>
      <w:r w:rsidRPr="00867162">
        <w:rPr>
          <w:rFonts w:ascii="Calibri Light" w:hAnsi="Calibri Light" w:cs="Calibri Light"/>
          <w:color w:val="000000" w:themeColor="text1"/>
        </w:rPr>
        <w:t xml:space="preserve">Guidance </w:t>
      </w:r>
      <w:r w:rsidR="00B9694F" w:rsidRPr="00867162">
        <w:rPr>
          <w:rFonts w:ascii="Calibri Light" w:hAnsi="Calibri Light" w:cs="Calibri Light"/>
          <w:color w:val="000000" w:themeColor="text1"/>
        </w:rPr>
        <w:t>on</w:t>
      </w:r>
      <w:r w:rsidR="00770E16" w:rsidRPr="00867162">
        <w:rPr>
          <w:rFonts w:ascii="Calibri Light" w:hAnsi="Calibri Light" w:cs="Calibri Light"/>
          <w:color w:val="000000" w:themeColor="text1"/>
        </w:rPr>
        <w:t xml:space="preserve"> the</w:t>
      </w:r>
      <w:r w:rsidR="00291140">
        <w:rPr>
          <w:rFonts w:ascii="Calibri Light" w:hAnsi="Calibri Light" w:cs="Calibri Light"/>
          <w:color w:val="000000" w:themeColor="text1"/>
        </w:rPr>
        <w:t xml:space="preserve"> </w:t>
      </w:r>
      <w:r w:rsidR="008E3BD1" w:rsidRPr="00867162">
        <w:rPr>
          <w:rFonts w:ascii="Calibri Light" w:hAnsi="Calibri Light" w:cs="Calibri Light"/>
          <w:color w:val="000000" w:themeColor="text1"/>
        </w:rPr>
        <w:t>“</w:t>
      </w:r>
      <w:r w:rsidRPr="00867162">
        <w:rPr>
          <w:rFonts w:ascii="Calibri Light" w:hAnsi="Calibri Light" w:cs="Calibri Light"/>
          <w:color w:val="000000" w:themeColor="text1"/>
        </w:rPr>
        <w:t>c</w:t>
      </w:r>
      <w:r w:rsidR="008E3BD1" w:rsidRPr="00867162">
        <w:rPr>
          <w:rFonts w:ascii="Calibri Light" w:hAnsi="Calibri Light" w:cs="Calibri Light"/>
          <w:color w:val="000000" w:themeColor="text1"/>
        </w:rPr>
        <w:t xml:space="preserve">lass(es) of case for which the Secretary of State accepts telephone claims” </w:t>
      </w:r>
      <w:r w:rsidR="00B9694F" w:rsidRPr="00867162">
        <w:rPr>
          <w:rFonts w:ascii="Calibri Light" w:hAnsi="Calibri Light" w:cs="Calibri Light"/>
          <w:color w:val="000000" w:themeColor="text1"/>
        </w:rPr>
        <w:t>is provided in the Defendant’s operational guidance “</w:t>
      </w:r>
      <w:r w:rsidR="00B9694F" w:rsidRPr="00867162">
        <w:rPr>
          <w:rFonts w:ascii="Calibri Light" w:hAnsi="Calibri Light"/>
          <w:color w:val="000000" w:themeColor="text1"/>
        </w:rPr>
        <w:t>Non-digital relationships</w:t>
      </w:r>
      <w:r w:rsidR="00A63550" w:rsidRPr="00867162">
        <w:rPr>
          <w:rFonts w:ascii="Calibri Light" w:hAnsi="Calibri Light"/>
          <w:color w:val="000000" w:themeColor="text1"/>
        </w:rPr>
        <w:t>”</w:t>
      </w:r>
      <w:r w:rsidR="00A63550">
        <w:rPr>
          <w:rFonts w:ascii="Calibri Light" w:hAnsi="Calibri Light"/>
          <w:color w:val="000000" w:themeColor="text1"/>
        </w:rPr>
        <w:t xml:space="preserve"> (V2)</w:t>
      </w:r>
      <w:r w:rsidR="00F04D98" w:rsidRPr="00867162">
        <w:rPr>
          <w:rFonts w:ascii="Calibri Light" w:hAnsi="Calibri Light"/>
          <w:color w:val="000000" w:themeColor="text1"/>
        </w:rPr>
        <w:t>:</w:t>
      </w:r>
    </w:p>
    <w:p w14:paraId="15D7C9C3" w14:textId="77777777" w:rsidR="00D101C3" w:rsidRPr="00770E16" w:rsidRDefault="00D101C3" w:rsidP="00537A3A">
      <w:pPr>
        <w:spacing w:line="360" w:lineRule="auto"/>
        <w:ind w:left="567" w:hanging="567"/>
        <w:jc w:val="both"/>
        <w:rPr>
          <w:rFonts w:ascii="Calibri Light" w:hAnsi="Calibri Light" w:cs="Calibri Light"/>
          <w:color w:val="000000" w:themeColor="text1"/>
        </w:rPr>
      </w:pPr>
    </w:p>
    <w:p w14:paraId="1263FE0E" w14:textId="77777777" w:rsidR="00D101C3" w:rsidRPr="00015295" w:rsidRDefault="00D101C3" w:rsidP="00537A3A">
      <w:pPr>
        <w:spacing w:line="360" w:lineRule="auto"/>
        <w:ind w:left="1134"/>
        <w:jc w:val="both"/>
        <w:rPr>
          <w:rFonts w:ascii="Calibri Light" w:hAnsi="Calibri Light"/>
          <w:b/>
          <w:i/>
          <w:color w:val="000000" w:themeColor="text1"/>
        </w:rPr>
      </w:pPr>
      <w:r w:rsidRPr="00015295">
        <w:rPr>
          <w:rFonts w:ascii="Calibri Light" w:hAnsi="Calibri Light"/>
          <w:b/>
          <w:i/>
          <w:color w:val="000000" w:themeColor="text1"/>
        </w:rPr>
        <w:t xml:space="preserve">Reasons for not using the digital service </w:t>
      </w:r>
    </w:p>
    <w:p w14:paraId="21162C1D" w14:textId="77777777" w:rsidR="00D101C3" w:rsidRPr="00015295" w:rsidRDefault="00D101C3" w:rsidP="00537A3A">
      <w:pPr>
        <w:spacing w:line="360" w:lineRule="auto"/>
        <w:ind w:left="1134"/>
        <w:jc w:val="both"/>
        <w:rPr>
          <w:rFonts w:ascii="Calibri Light" w:hAnsi="Calibri Light"/>
          <w:i/>
          <w:color w:val="000000" w:themeColor="text1"/>
        </w:rPr>
      </w:pPr>
      <w:r w:rsidRPr="00015295">
        <w:rPr>
          <w:rFonts w:ascii="Calibri Light" w:hAnsi="Calibri Light"/>
          <w:i/>
          <w:color w:val="000000" w:themeColor="text1"/>
        </w:rPr>
        <w:lastRenderedPageBreak/>
        <w:t xml:space="preserve">There are a number of reasons why a claimant may not be able to make and maintain their claim online including: </w:t>
      </w:r>
    </w:p>
    <w:p w14:paraId="6AA723E2" w14:textId="77777777" w:rsidR="00D101C3" w:rsidRPr="00015295" w:rsidRDefault="00D101C3" w:rsidP="00537A3A">
      <w:pPr>
        <w:spacing w:line="360" w:lineRule="auto"/>
        <w:ind w:left="1134"/>
        <w:jc w:val="both"/>
        <w:rPr>
          <w:rFonts w:ascii="Calibri Light" w:hAnsi="Calibri Light"/>
          <w:i/>
          <w:color w:val="000000" w:themeColor="text1"/>
        </w:rPr>
      </w:pPr>
      <w:r w:rsidRPr="00015295">
        <w:rPr>
          <w:rFonts w:ascii="Calibri Light" w:hAnsi="Calibri Light"/>
          <w:i/>
          <w:color w:val="000000" w:themeColor="text1"/>
        </w:rPr>
        <w:t xml:space="preserve">• Physical or mental ill health or disability </w:t>
      </w:r>
    </w:p>
    <w:p w14:paraId="29187CA7" w14:textId="77777777" w:rsidR="00D101C3" w:rsidRPr="00015295" w:rsidRDefault="00D101C3" w:rsidP="00537A3A">
      <w:pPr>
        <w:spacing w:line="360" w:lineRule="auto"/>
        <w:ind w:left="1134"/>
        <w:jc w:val="both"/>
        <w:rPr>
          <w:rFonts w:ascii="Calibri Light" w:hAnsi="Calibri Light"/>
          <w:i/>
          <w:color w:val="000000" w:themeColor="text1"/>
        </w:rPr>
      </w:pPr>
      <w:r w:rsidRPr="00015295">
        <w:rPr>
          <w:rFonts w:ascii="Calibri Light" w:hAnsi="Calibri Light"/>
          <w:i/>
          <w:color w:val="000000" w:themeColor="text1"/>
        </w:rPr>
        <w:t xml:space="preserve">• visual impairments </w:t>
      </w:r>
    </w:p>
    <w:p w14:paraId="2B72ED8F" w14:textId="77777777" w:rsidR="00F04D98" w:rsidRPr="00015295" w:rsidRDefault="00D101C3" w:rsidP="00537A3A">
      <w:pPr>
        <w:spacing w:line="360" w:lineRule="auto"/>
        <w:ind w:left="1134"/>
        <w:jc w:val="both"/>
        <w:rPr>
          <w:rFonts w:ascii="Calibri Light" w:hAnsi="Calibri Light"/>
          <w:i/>
          <w:color w:val="000000" w:themeColor="text1"/>
        </w:rPr>
      </w:pPr>
      <w:r w:rsidRPr="00015295">
        <w:rPr>
          <w:rFonts w:ascii="Calibri Light" w:hAnsi="Calibri Light"/>
          <w:i/>
          <w:color w:val="000000" w:themeColor="text1"/>
        </w:rPr>
        <w:t xml:space="preserve">• lack of basic literacy </w:t>
      </w:r>
    </w:p>
    <w:p w14:paraId="73104716" w14:textId="77777777" w:rsidR="00B9694F" w:rsidRPr="00015295" w:rsidRDefault="00D101C3" w:rsidP="00537A3A">
      <w:pPr>
        <w:spacing w:line="360" w:lineRule="auto"/>
        <w:ind w:left="1134"/>
        <w:jc w:val="both"/>
        <w:rPr>
          <w:rFonts w:ascii="Calibri Light" w:hAnsi="Calibri Light"/>
          <w:i/>
          <w:color w:val="000000" w:themeColor="text1"/>
        </w:rPr>
      </w:pPr>
      <w:r w:rsidRPr="00015295">
        <w:rPr>
          <w:rFonts w:ascii="Calibri Light" w:hAnsi="Calibri Light"/>
          <w:i/>
          <w:color w:val="000000" w:themeColor="text1"/>
        </w:rPr>
        <w:t xml:space="preserve">• lack of skills and training </w:t>
      </w:r>
    </w:p>
    <w:p w14:paraId="5284036A" w14:textId="77777777" w:rsidR="00F04D98" w:rsidRPr="00015295" w:rsidRDefault="00D101C3" w:rsidP="00537A3A">
      <w:pPr>
        <w:spacing w:line="360" w:lineRule="auto"/>
        <w:ind w:left="1134"/>
        <w:jc w:val="both"/>
        <w:rPr>
          <w:rFonts w:ascii="Calibri Light" w:hAnsi="Calibri Light"/>
          <w:i/>
          <w:color w:val="000000" w:themeColor="text1"/>
        </w:rPr>
      </w:pPr>
      <w:r w:rsidRPr="00015295">
        <w:rPr>
          <w:rFonts w:ascii="Calibri Light" w:hAnsi="Calibri Light"/>
          <w:i/>
          <w:color w:val="000000" w:themeColor="text1"/>
        </w:rPr>
        <w:t xml:space="preserve">• legal limitations such as MAPPA - Multi-agency Public Protection Arrangements or TPIM - Terrorism Prevention Investigation Measures </w:t>
      </w:r>
    </w:p>
    <w:p w14:paraId="2D83CD0E" w14:textId="77777777" w:rsidR="00F04D98" w:rsidRPr="00015295" w:rsidRDefault="00F04D98" w:rsidP="00537A3A">
      <w:pPr>
        <w:spacing w:line="360" w:lineRule="auto"/>
        <w:ind w:left="1134"/>
        <w:jc w:val="both"/>
        <w:rPr>
          <w:rFonts w:ascii="Calibri Light" w:hAnsi="Calibri Light"/>
          <w:i/>
          <w:color w:val="000000" w:themeColor="text1"/>
        </w:rPr>
      </w:pPr>
    </w:p>
    <w:p w14:paraId="345E59DE" w14:textId="0EFABAD6" w:rsidR="00D101C3" w:rsidRPr="00015295" w:rsidRDefault="00D101C3" w:rsidP="00537A3A">
      <w:pPr>
        <w:spacing w:line="360" w:lineRule="auto"/>
        <w:ind w:left="1134"/>
        <w:jc w:val="both"/>
        <w:rPr>
          <w:rFonts w:ascii="Calibri Light" w:hAnsi="Calibri Light" w:cs="Calibri Light"/>
          <w:i/>
          <w:color w:val="000000" w:themeColor="text1"/>
        </w:rPr>
      </w:pPr>
      <w:r w:rsidRPr="00015295">
        <w:rPr>
          <w:rFonts w:ascii="Calibri Light" w:hAnsi="Calibri Light"/>
          <w:b/>
          <w:i/>
          <w:color w:val="000000" w:themeColor="text1"/>
        </w:rPr>
        <w:t>The claims by phone process is in place to enable non-digital claimants to make and maintain their claim</w:t>
      </w:r>
      <w:r w:rsidRPr="00015295">
        <w:rPr>
          <w:rFonts w:ascii="Calibri Light" w:hAnsi="Calibri Light"/>
          <w:i/>
          <w:color w:val="000000" w:themeColor="text1"/>
        </w:rPr>
        <w:t>, and to ensure they receive the right support while claiming Universal Credit</w:t>
      </w:r>
      <w:r w:rsidR="00A63550" w:rsidRPr="00015295">
        <w:rPr>
          <w:rFonts w:ascii="Calibri Light" w:hAnsi="Calibri Light"/>
          <w:i/>
          <w:color w:val="000000" w:themeColor="text1"/>
        </w:rPr>
        <w:t>.</w:t>
      </w:r>
      <w:r w:rsidRPr="00015295">
        <w:rPr>
          <w:rStyle w:val="FootnoteReference"/>
          <w:rFonts w:ascii="Calibri Light" w:hAnsi="Calibri Light" w:cs="Calibri Light"/>
          <w:i/>
          <w:color w:val="000000" w:themeColor="text1"/>
        </w:rPr>
        <w:footnoteReference w:id="3"/>
      </w:r>
    </w:p>
    <w:p w14:paraId="22AA73F0" w14:textId="769E2232" w:rsidR="00D101C3" w:rsidRDefault="00015295" w:rsidP="00537A3A">
      <w:pPr>
        <w:spacing w:line="360" w:lineRule="auto"/>
        <w:ind w:left="567" w:hanging="567"/>
        <w:jc w:val="right"/>
        <w:rPr>
          <w:rFonts w:ascii="Calibri Light" w:hAnsi="Calibri Light" w:cs="Calibri Light"/>
          <w:color w:val="000000" w:themeColor="text1"/>
        </w:rPr>
      </w:pPr>
      <w:r w:rsidRPr="00015295">
        <w:rPr>
          <w:rFonts w:ascii="Calibri Light" w:hAnsi="Calibri Light" w:cs="Calibri Light"/>
          <w:color w:val="000000" w:themeColor="text1"/>
        </w:rPr>
        <w:t>(Emphasis added)</w:t>
      </w:r>
    </w:p>
    <w:p w14:paraId="2B92C93C" w14:textId="77777777" w:rsidR="00537A3A" w:rsidRPr="00015295" w:rsidRDefault="00537A3A" w:rsidP="00537A3A">
      <w:pPr>
        <w:spacing w:line="360" w:lineRule="auto"/>
        <w:ind w:left="567" w:hanging="567"/>
        <w:jc w:val="right"/>
        <w:rPr>
          <w:rFonts w:ascii="Calibri Light" w:hAnsi="Calibri Light" w:cs="Calibri Light"/>
          <w:color w:val="000000" w:themeColor="text1"/>
        </w:rPr>
      </w:pPr>
    </w:p>
    <w:p w14:paraId="002E934F" w14:textId="22767EE5" w:rsidR="00945051" w:rsidRPr="00867162" w:rsidRDefault="00B9694F" w:rsidP="004E372C">
      <w:pPr>
        <w:pStyle w:val="ListParagraph"/>
        <w:numPr>
          <w:ilvl w:val="0"/>
          <w:numId w:val="15"/>
        </w:numPr>
        <w:spacing w:line="360" w:lineRule="auto"/>
        <w:jc w:val="both"/>
        <w:rPr>
          <w:rStyle w:val="legds"/>
          <w:rFonts w:ascii="Calibri Light" w:hAnsi="Calibri Light" w:cs="Calibri Light"/>
          <w:color w:val="000000" w:themeColor="text1"/>
        </w:rPr>
      </w:pPr>
      <w:r w:rsidRPr="00867162">
        <w:rPr>
          <w:rFonts w:ascii="Calibri Light" w:hAnsi="Calibri Light" w:cs="Calibri Light"/>
          <w:color w:val="000000" w:themeColor="text1"/>
        </w:rPr>
        <w:t>The</w:t>
      </w:r>
      <w:r w:rsidR="00291140">
        <w:rPr>
          <w:rFonts w:ascii="Calibri Light" w:hAnsi="Calibri Light" w:cs="Calibri Light"/>
          <w:color w:val="000000" w:themeColor="text1"/>
        </w:rPr>
        <w:t xml:space="preserve"> </w:t>
      </w:r>
      <w:r w:rsidR="00945051" w:rsidRPr="00867162">
        <w:rPr>
          <w:rFonts w:ascii="Calibri Light" w:hAnsi="Calibri Light" w:cs="Calibri Light"/>
          <w:color w:val="000000" w:themeColor="text1"/>
        </w:rPr>
        <w:t>Defendant’</w:t>
      </w:r>
      <w:r w:rsidR="006E13DA" w:rsidRPr="00867162">
        <w:rPr>
          <w:rFonts w:ascii="Calibri Light" w:hAnsi="Calibri Light" w:cs="Calibri Light"/>
          <w:color w:val="000000" w:themeColor="text1"/>
        </w:rPr>
        <w:t>s</w:t>
      </w:r>
      <w:r w:rsidR="00537A3A">
        <w:rPr>
          <w:rFonts w:ascii="Calibri Light" w:hAnsi="Calibri Light" w:cs="Calibri Light"/>
          <w:color w:val="000000" w:themeColor="text1"/>
        </w:rPr>
        <w:t xml:space="preserve"> Advice for Decision Making (“</w:t>
      </w:r>
      <w:r w:rsidR="00537A3A" w:rsidRPr="00537A3A">
        <w:rPr>
          <w:rFonts w:ascii="Calibri Light" w:hAnsi="Calibri Light" w:cs="Calibri Light"/>
          <w:b/>
          <w:color w:val="000000" w:themeColor="text1"/>
        </w:rPr>
        <w:t>ADM</w:t>
      </w:r>
      <w:r w:rsidR="00537A3A">
        <w:rPr>
          <w:rFonts w:ascii="Calibri Light" w:hAnsi="Calibri Light" w:cs="Calibri Light"/>
          <w:color w:val="000000" w:themeColor="text1"/>
        </w:rPr>
        <w:t xml:space="preserve">”) </w:t>
      </w:r>
      <w:r w:rsidR="00015295" w:rsidRPr="00867162">
        <w:rPr>
          <w:rFonts w:ascii="Calibri Light" w:hAnsi="Calibri Light" w:cs="Calibri Light"/>
          <w:color w:val="000000" w:themeColor="text1"/>
        </w:rPr>
        <w:t xml:space="preserve">guidance </w:t>
      </w:r>
      <w:r w:rsidR="00F41FD4" w:rsidRPr="00867162">
        <w:rPr>
          <w:rFonts w:ascii="Calibri Light" w:hAnsi="Calibri Light" w:cs="Calibri Light"/>
          <w:color w:val="000000" w:themeColor="text1"/>
        </w:rPr>
        <w:t xml:space="preserve">confirms that </w:t>
      </w:r>
      <w:r w:rsidR="00A517AC" w:rsidRPr="00867162">
        <w:rPr>
          <w:rFonts w:ascii="Calibri Light" w:hAnsi="Calibri Light" w:cs="Calibri Light"/>
          <w:color w:val="000000" w:themeColor="text1"/>
        </w:rPr>
        <w:t>prison</w:t>
      </w:r>
      <w:r w:rsidR="00770E16" w:rsidRPr="00867162">
        <w:rPr>
          <w:rFonts w:ascii="Calibri Light" w:hAnsi="Calibri Light" w:cs="Calibri Light"/>
          <w:color w:val="000000" w:themeColor="text1"/>
        </w:rPr>
        <w:t>ers</w:t>
      </w:r>
      <w:r w:rsidR="00945051" w:rsidRPr="00867162">
        <w:rPr>
          <w:rFonts w:ascii="Calibri Light" w:hAnsi="Calibri Light" w:cs="Calibri Light"/>
          <w:color w:val="000000" w:themeColor="text1"/>
        </w:rPr>
        <w:t xml:space="preserve"> are a “</w:t>
      </w:r>
      <w:r w:rsidR="00945051" w:rsidRPr="00867162">
        <w:rPr>
          <w:rStyle w:val="legds"/>
          <w:rFonts w:ascii="Calibri Light" w:hAnsi="Calibri Light" w:cs="Calibri Light"/>
          <w:color w:val="000000" w:themeColor="text1"/>
        </w:rPr>
        <w:t>class for which Secretary o</w:t>
      </w:r>
      <w:r w:rsidR="00A517AC" w:rsidRPr="00867162">
        <w:rPr>
          <w:rStyle w:val="legds"/>
          <w:rFonts w:ascii="Calibri Light" w:hAnsi="Calibri Light" w:cs="Calibri Light"/>
          <w:color w:val="000000" w:themeColor="text1"/>
        </w:rPr>
        <w:t>f State accepts advance claims”</w:t>
      </w:r>
      <w:r w:rsidR="00770E16" w:rsidRPr="00867162">
        <w:rPr>
          <w:rStyle w:val="legds"/>
          <w:rFonts w:ascii="Calibri Light" w:hAnsi="Calibri Light" w:cs="Calibri Light"/>
          <w:color w:val="000000" w:themeColor="text1"/>
        </w:rPr>
        <w:t xml:space="preserve"> and can be understood in conjunction with Reg 32(1)(a) to apply to prisoners in the month prior to their release from prison:</w:t>
      </w:r>
    </w:p>
    <w:p w14:paraId="15D5FE5E" w14:textId="77777777" w:rsidR="00945051" w:rsidRPr="00664ABB" w:rsidRDefault="00945051" w:rsidP="00537A3A">
      <w:pPr>
        <w:spacing w:line="360" w:lineRule="auto"/>
        <w:jc w:val="both"/>
        <w:rPr>
          <w:rFonts w:ascii="Calibri Light" w:hAnsi="Calibri Light" w:cs="Calibri Light"/>
          <w:color w:val="000000" w:themeColor="text1"/>
        </w:rPr>
      </w:pPr>
    </w:p>
    <w:p w14:paraId="4D8C0642" w14:textId="1D34A13A" w:rsidR="00945051" w:rsidRPr="00015295" w:rsidRDefault="00945051" w:rsidP="00537A3A">
      <w:pPr>
        <w:spacing w:line="360" w:lineRule="auto"/>
        <w:ind w:left="1134"/>
        <w:rPr>
          <w:rFonts w:ascii="Calibri Light" w:hAnsi="Calibri Light" w:cs="Calibri Light"/>
          <w:i/>
          <w:color w:val="000000" w:themeColor="text1"/>
        </w:rPr>
      </w:pPr>
      <w:r w:rsidRPr="00015295">
        <w:rPr>
          <w:rFonts w:ascii="Calibri Light" w:hAnsi="Calibri Light" w:cs="Calibri Light"/>
          <w:b/>
          <w:i/>
          <w:color w:val="000000" w:themeColor="text1"/>
        </w:rPr>
        <w:t xml:space="preserve">Advance claims to UC – Prisoners and Care Leavers </w:t>
      </w:r>
      <w:r w:rsidR="003172A4" w:rsidRPr="00015295">
        <w:rPr>
          <w:rFonts w:ascii="Calibri Light" w:hAnsi="Calibri Light" w:cs="Calibri Light"/>
          <w:b/>
          <w:i/>
          <w:color w:val="000000" w:themeColor="text1"/>
        </w:rPr>
        <w:br/>
      </w:r>
      <w:r w:rsidRPr="00015295">
        <w:rPr>
          <w:rFonts w:ascii="Calibri Light" w:hAnsi="Calibri Light" w:cs="Calibri Light"/>
          <w:i/>
          <w:color w:val="000000" w:themeColor="text1"/>
        </w:rPr>
        <w:t xml:space="preserve">A2048 </w:t>
      </w:r>
      <w:r w:rsidR="00A63550" w:rsidRPr="00015295">
        <w:rPr>
          <w:rFonts w:ascii="Calibri Light" w:hAnsi="Calibri Light" w:cs="Calibri Light"/>
          <w:i/>
        </w:rPr>
        <w:t>8 [See Memo ADM 10/20]</w:t>
      </w:r>
      <w:r w:rsidR="00A63550" w:rsidRPr="00015295">
        <w:rPr>
          <w:rStyle w:val="FootnoteReference"/>
          <w:rFonts w:ascii="Calibri Light" w:hAnsi="Calibri Light" w:cs="Calibri Light"/>
          <w:i/>
        </w:rPr>
        <w:footnoteReference w:id="4"/>
      </w:r>
      <w:r w:rsidR="00A63550" w:rsidRPr="00015295">
        <w:rPr>
          <w:rFonts w:ascii="Calibri Light" w:hAnsi="Calibri Light" w:cs="Calibri Light"/>
          <w:i/>
        </w:rPr>
        <w:t xml:space="preserve"> </w:t>
      </w:r>
      <w:r w:rsidRPr="00015295">
        <w:rPr>
          <w:rFonts w:ascii="Calibri Light" w:hAnsi="Calibri Light" w:cs="Calibri Light"/>
          <w:b/>
          <w:i/>
          <w:color w:val="000000" w:themeColor="text1"/>
        </w:rPr>
        <w:t>Advance claims to UC may be made if a claimant does not satisfy the conditions of entitlement on the date on which a claim is made but will satisfy them for a future period.</w:t>
      </w:r>
      <w:r w:rsidRPr="00015295">
        <w:rPr>
          <w:rFonts w:ascii="Calibri Light" w:hAnsi="Calibri Light" w:cs="Calibri Light"/>
          <w:i/>
          <w:color w:val="000000" w:themeColor="text1"/>
        </w:rPr>
        <w:t xml:space="preserve"> The DM must be of the opinion that unless there is a change of circumstances the claimant will satisfy the conditions of entitlement on this future date. The future period must begin on a day not more than a month after the date on which the claim is made. </w:t>
      </w:r>
      <w:r w:rsidRPr="00015295">
        <w:rPr>
          <w:rFonts w:ascii="Calibri Light" w:hAnsi="Calibri Light" w:cs="Calibri Light"/>
          <w:b/>
          <w:i/>
          <w:color w:val="000000" w:themeColor="text1"/>
        </w:rPr>
        <w:t>The DM treats the claim as made for a period beginning with the date from which entitlement will begin</w:t>
      </w:r>
      <w:r w:rsidR="00A63550" w:rsidRPr="00015295">
        <w:rPr>
          <w:rFonts w:ascii="Calibri Light" w:hAnsi="Calibri Light" w:cs="Calibri Light"/>
          <w:b/>
          <w:i/>
          <w:color w:val="000000" w:themeColor="text1"/>
          <w:sz w:val="16"/>
        </w:rPr>
        <w:t>1</w:t>
      </w:r>
      <w:r w:rsidRPr="00015295">
        <w:rPr>
          <w:rFonts w:ascii="Calibri Light" w:hAnsi="Calibri Light" w:cs="Calibri Light"/>
          <w:i/>
          <w:color w:val="000000" w:themeColor="text1"/>
        </w:rPr>
        <w:t xml:space="preserve">. Advance </w:t>
      </w:r>
      <w:r w:rsidRPr="00015295">
        <w:rPr>
          <w:rFonts w:ascii="Calibri Light" w:hAnsi="Calibri Light" w:cs="Calibri Light"/>
          <w:i/>
          <w:color w:val="000000" w:themeColor="text1"/>
        </w:rPr>
        <w:lastRenderedPageBreak/>
        <w:t xml:space="preserve">claims can only be made if the person falls within a class of case for which the Secretary of State is willing to accept them. </w:t>
      </w:r>
      <w:r w:rsidRPr="00015295">
        <w:rPr>
          <w:rFonts w:ascii="Calibri Light" w:hAnsi="Calibri Light" w:cs="Calibri Light"/>
          <w:b/>
          <w:i/>
          <w:color w:val="000000" w:themeColor="text1"/>
        </w:rPr>
        <w:t>This class of case is restricted to</w:t>
      </w:r>
      <w:r w:rsidR="00291140" w:rsidRPr="00015295">
        <w:rPr>
          <w:rFonts w:ascii="Calibri Light" w:hAnsi="Calibri Light" w:cs="Calibri Light"/>
          <w:b/>
          <w:i/>
          <w:color w:val="000000" w:themeColor="text1"/>
        </w:rPr>
        <w:t xml:space="preserve"> </w:t>
      </w:r>
      <w:r w:rsidRPr="00015295">
        <w:rPr>
          <w:rFonts w:ascii="Calibri Light" w:hAnsi="Calibri Light" w:cs="Calibri Light"/>
          <w:b/>
          <w:i/>
          <w:color w:val="000000" w:themeColor="text1"/>
        </w:rPr>
        <w:t>certain prisoners</w:t>
      </w:r>
      <w:r w:rsidRPr="00015295">
        <w:rPr>
          <w:rFonts w:ascii="Calibri Light" w:hAnsi="Calibri Light" w:cs="Calibri Light"/>
          <w:i/>
          <w:color w:val="000000" w:themeColor="text1"/>
        </w:rPr>
        <w:t xml:space="preserve"> and care leavers where the claim is made one month before the claimant’s 18th birthday. </w:t>
      </w:r>
    </w:p>
    <w:p w14:paraId="0FD8FD55" w14:textId="77777777" w:rsidR="00945051" w:rsidRPr="00015295" w:rsidRDefault="00945051" w:rsidP="00537A3A">
      <w:pPr>
        <w:spacing w:line="360" w:lineRule="auto"/>
        <w:ind w:left="1134"/>
        <w:jc w:val="both"/>
        <w:rPr>
          <w:rFonts w:ascii="Calibri Light" w:hAnsi="Calibri Light" w:cs="Calibri Light"/>
          <w:i/>
          <w:color w:val="000000" w:themeColor="text1"/>
          <w:sz w:val="16"/>
          <w:szCs w:val="16"/>
        </w:rPr>
      </w:pPr>
      <w:r w:rsidRPr="00015295">
        <w:rPr>
          <w:rFonts w:ascii="Calibri Light" w:hAnsi="Calibri Light" w:cs="Calibri Light"/>
          <w:i/>
          <w:color w:val="000000" w:themeColor="text1"/>
        </w:rPr>
        <w:tab/>
      </w:r>
      <w:r w:rsidRPr="00015295">
        <w:rPr>
          <w:rFonts w:ascii="Calibri Light" w:hAnsi="Calibri Light" w:cs="Calibri Light"/>
          <w:i/>
          <w:color w:val="000000" w:themeColor="text1"/>
        </w:rPr>
        <w:tab/>
      </w:r>
      <w:r w:rsidRPr="00015295">
        <w:rPr>
          <w:rFonts w:ascii="Calibri Light" w:hAnsi="Calibri Light" w:cs="Calibri Light"/>
          <w:i/>
          <w:color w:val="000000" w:themeColor="text1"/>
        </w:rPr>
        <w:tab/>
      </w:r>
      <w:r w:rsidRPr="00015295">
        <w:rPr>
          <w:rFonts w:ascii="Calibri Light" w:hAnsi="Calibri Light" w:cs="Calibri Light"/>
          <w:i/>
          <w:color w:val="000000" w:themeColor="text1"/>
        </w:rPr>
        <w:tab/>
      </w:r>
      <w:r w:rsidRPr="00015295">
        <w:rPr>
          <w:rFonts w:ascii="Calibri Light" w:hAnsi="Calibri Light" w:cs="Calibri Light"/>
          <w:i/>
          <w:color w:val="000000" w:themeColor="text1"/>
        </w:rPr>
        <w:tab/>
      </w:r>
      <w:r w:rsidRPr="00015295">
        <w:rPr>
          <w:rFonts w:ascii="Calibri Light" w:hAnsi="Calibri Light" w:cs="Calibri Light"/>
          <w:i/>
          <w:color w:val="000000" w:themeColor="text1"/>
        </w:rPr>
        <w:tab/>
      </w:r>
      <w:r w:rsidRPr="00015295">
        <w:rPr>
          <w:rFonts w:ascii="Calibri Light" w:hAnsi="Calibri Light" w:cs="Calibri Light"/>
          <w:i/>
          <w:color w:val="000000" w:themeColor="text1"/>
          <w:sz w:val="16"/>
          <w:szCs w:val="16"/>
        </w:rPr>
        <w:t xml:space="preserve">       1 UC, PIP, JSA &amp; ESA (C&amp;P) Regs, reg 32 </w:t>
      </w:r>
    </w:p>
    <w:p w14:paraId="127B6C64" w14:textId="77777777" w:rsidR="00945051" w:rsidRPr="00015295" w:rsidRDefault="00945051" w:rsidP="00537A3A">
      <w:pPr>
        <w:spacing w:line="360" w:lineRule="auto"/>
        <w:ind w:left="1134"/>
        <w:jc w:val="both"/>
        <w:rPr>
          <w:rFonts w:ascii="Calibri Light" w:hAnsi="Calibri Light" w:cs="Calibri Light"/>
          <w:i/>
          <w:color w:val="000000" w:themeColor="text1"/>
        </w:rPr>
      </w:pPr>
    </w:p>
    <w:p w14:paraId="23F9E8E2" w14:textId="77777777" w:rsidR="00945051" w:rsidRPr="00015295" w:rsidRDefault="00945051" w:rsidP="00537A3A">
      <w:pPr>
        <w:spacing w:line="360" w:lineRule="auto"/>
        <w:ind w:left="1134"/>
        <w:jc w:val="both"/>
        <w:rPr>
          <w:rFonts w:ascii="Calibri Light" w:hAnsi="Calibri Light" w:cs="Calibri Light"/>
          <w:i/>
          <w:color w:val="000000" w:themeColor="text1"/>
        </w:rPr>
      </w:pPr>
      <w:r w:rsidRPr="00015295">
        <w:rPr>
          <w:rFonts w:ascii="Calibri Light" w:hAnsi="Calibri Light" w:cs="Calibri Light"/>
          <w:i/>
          <w:color w:val="000000" w:themeColor="text1"/>
        </w:rPr>
        <w:t xml:space="preserve">A2049 </w:t>
      </w:r>
      <w:r w:rsidRPr="00015295">
        <w:rPr>
          <w:rFonts w:ascii="Calibri Light" w:hAnsi="Calibri Light" w:cs="Calibri Light"/>
          <w:b/>
          <w:i/>
          <w:color w:val="000000" w:themeColor="text1"/>
        </w:rPr>
        <w:t>If A2048 applies then UC can be awarded</w:t>
      </w:r>
      <w:r w:rsidRPr="00015295">
        <w:rPr>
          <w:rFonts w:ascii="Calibri Light" w:hAnsi="Calibri Light" w:cs="Calibri Light"/>
          <w:i/>
          <w:color w:val="000000" w:themeColor="text1"/>
        </w:rPr>
        <w:t xml:space="preserve"> subject to the condition that the person satisfies the requirements for entitlement on the first day of the period</w:t>
      </w:r>
      <w:r w:rsidRPr="00015295">
        <w:rPr>
          <w:rFonts w:ascii="Calibri Light" w:hAnsi="Calibri Light" w:cs="Calibri Light"/>
          <w:i/>
          <w:color w:val="000000" w:themeColor="text1"/>
          <w:sz w:val="16"/>
          <w:szCs w:val="16"/>
        </w:rPr>
        <w:t>1</w:t>
      </w:r>
      <w:r w:rsidRPr="00015295">
        <w:rPr>
          <w:rFonts w:ascii="Calibri Light" w:hAnsi="Calibri Light" w:cs="Calibri Light"/>
          <w:i/>
          <w:color w:val="000000" w:themeColor="text1"/>
        </w:rPr>
        <w:t xml:space="preserve">. </w:t>
      </w:r>
    </w:p>
    <w:p w14:paraId="4567F48D" w14:textId="77777777" w:rsidR="00945051" w:rsidRPr="00015295" w:rsidRDefault="00945051" w:rsidP="00537A3A">
      <w:pPr>
        <w:spacing w:line="360" w:lineRule="auto"/>
        <w:ind w:left="1134"/>
        <w:jc w:val="both"/>
        <w:rPr>
          <w:rFonts w:ascii="Calibri Light" w:hAnsi="Calibri Light" w:cs="Calibri Light"/>
          <w:i/>
          <w:color w:val="000000" w:themeColor="text1"/>
          <w:sz w:val="16"/>
          <w:szCs w:val="16"/>
        </w:rPr>
      </w:pPr>
      <w:r w:rsidRPr="00015295">
        <w:rPr>
          <w:rFonts w:ascii="Calibri Light" w:hAnsi="Calibri Light" w:cs="Calibri Light"/>
          <w:i/>
          <w:color w:val="000000" w:themeColor="text1"/>
          <w:sz w:val="16"/>
          <w:szCs w:val="16"/>
        </w:rPr>
        <w:t>1 UC, PIP, JSA &amp; ESA (C&amp;P) Regs, reg 32(3)</w:t>
      </w:r>
    </w:p>
    <w:p w14:paraId="401DA5E1" w14:textId="77777777" w:rsidR="00945051" w:rsidRPr="00015295" w:rsidRDefault="00945051" w:rsidP="00537A3A">
      <w:pPr>
        <w:spacing w:line="360" w:lineRule="auto"/>
        <w:ind w:left="1134"/>
        <w:jc w:val="both"/>
        <w:rPr>
          <w:rFonts w:ascii="Calibri Light" w:hAnsi="Calibri Light" w:cs="Calibri Light"/>
          <w:i/>
          <w:color w:val="000000" w:themeColor="text1"/>
          <w:sz w:val="16"/>
          <w:szCs w:val="16"/>
        </w:rPr>
      </w:pPr>
    </w:p>
    <w:p w14:paraId="4C718EB7" w14:textId="77777777" w:rsidR="00B029A9" w:rsidRPr="00664ABB" w:rsidRDefault="00B029A9" w:rsidP="00537A3A">
      <w:pPr>
        <w:spacing w:line="360" w:lineRule="auto"/>
        <w:ind w:left="1134"/>
        <w:jc w:val="right"/>
        <w:rPr>
          <w:rFonts w:ascii="Calibri Light" w:hAnsi="Calibri Light" w:cs="Calibri Light"/>
          <w:color w:val="000000" w:themeColor="text1"/>
        </w:rPr>
      </w:pPr>
      <w:r w:rsidRPr="00664ABB">
        <w:rPr>
          <w:rFonts w:ascii="Calibri Light" w:hAnsi="Calibri Light" w:cs="Calibri Light"/>
          <w:color w:val="000000" w:themeColor="text1"/>
        </w:rPr>
        <w:t>(Emphasis added)</w:t>
      </w:r>
    </w:p>
    <w:p w14:paraId="3B7CE47D" w14:textId="77777777" w:rsidR="00B029A9" w:rsidRPr="00537A3A" w:rsidRDefault="00B029A9" w:rsidP="00537A3A">
      <w:pPr>
        <w:spacing w:line="360" w:lineRule="auto"/>
        <w:ind w:left="1134"/>
        <w:jc w:val="both"/>
        <w:rPr>
          <w:rFonts w:ascii="Calibri Light" w:hAnsi="Calibri Light" w:cs="Calibri Light"/>
          <w:color w:val="000000" w:themeColor="text1"/>
        </w:rPr>
      </w:pPr>
    </w:p>
    <w:p w14:paraId="4156595D" w14:textId="77F15AC7" w:rsidR="00945051" w:rsidRPr="00867162" w:rsidRDefault="00907C86" w:rsidP="004E372C">
      <w:pPr>
        <w:pStyle w:val="ListParagraph"/>
        <w:numPr>
          <w:ilvl w:val="0"/>
          <w:numId w:val="15"/>
        </w:numPr>
        <w:spacing w:line="360" w:lineRule="auto"/>
        <w:jc w:val="both"/>
        <w:rPr>
          <w:rFonts w:ascii="Calibri Light" w:hAnsi="Calibri Light" w:cs="Calibri Light"/>
          <w:color w:val="000000" w:themeColor="text1"/>
        </w:rPr>
      </w:pPr>
      <w:r w:rsidRPr="00537A3A">
        <w:rPr>
          <w:rFonts w:ascii="Calibri Light" w:hAnsi="Calibri Light" w:cs="Calibri Light"/>
          <w:color w:val="000000" w:themeColor="text1"/>
        </w:rPr>
        <w:t>The</w:t>
      </w:r>
      <w:r w:rsidR="006E13DA" w:rsidRPr="00537A3A">
        <w:rPr>
          <w:rFonts w:ascii="Calibri Light" w:hAnsi="Calibri Light" w:cs="Calibri Light"/>
          <w:color w:val="000000" w:themeColor="text1"/>
        </w:rPr>
        <w:t xml:space="preserve"> </w:t>
      </w:r>
      <w:r w:rsidR="00A63550" w:rsidRPr="00537A3A">
        <w:rPr>
          <w:rFonts w:ascii="Calibri Light" w:hAnsi="Calibri Light" w:cs="Calibri Light"/>
          <w:color w:val="000000" w:themeColor="text1"/>
        </w:rPr>
        <w:t>Defendant’s operational guidance ‘</w:t>
      </w:r>
      <w:r w:rsidR="00A63550" w:rsidRPr="00537A3A">
        <w:rPr>
          <w:rFonts w:ascii="Calibri Light" w:hAnsi="Calibri Light" w:cs="Calibri Light"/>
        </w:rPr>
        <w:t>Prisoners’ (V11)</w:t>
      </w:r>
      <w:r w:rsidR="00A63550" w:rsidRPr="00537A3A">
        <w:rPr>
          <w:rStyle w:val="FootnoteReference"/>
          <w:rFonts w:ascii="Calibri Light" w:hAnsi="Calibri Light" w:cs="Calibri Light"/>
        </w:rPr>
        <w:footnoteReference w:id="5"/>
      </w:r>
      <w:r w:rsidR="00A63550" w:rsidRPr="00537A3A">
        <w:rPr>
          <w:rFonts w:ascii="Calibri Light" w:hAnsi="Calibri Light" w:cs="Calibri Light"/>
        </w:rPr>
        <w:t xml:space="preserve"> </w:t>
      </w:r>
      <w:r w:rsidR="00A517AC" w:rsidRPr="00537A3A">
        <w:rPr>
          <w:rFonts w:ascii="Calibri Light" w:hAnsi="Calibri Light" w:cs="Calibri Light"/>
          <w:color w:val="000000" w:themeColor="text1"/>
        </w:rPr>
        <w:t>however states</w:t>
      </w:r>
      <w:r w:rsidR="0050151C" w:rsidRPr="00537A3A">
        <w:rPr>
          <w:rFonts w:ascii="Calibri Light" w:hAnsi="Calibri Light" w:cs="Calibri Light"/>
          <w:color w:val="000000" w:themeColor="text1"/>
        </w:rPr>
        <w:t xml:space="preserve"> contradictorily </w:t>
      </w:r>
      <w:r w:rsidR="00A517AC" w:rsidRPr="00537A3A">
        <w:rPr>
          <w:rFonts w:ascii="Calibri Light" w:hAnsi="Calibri Light" w:cs="Calibri Light"/>
          <w:color w:val="000000" w:themeColor="text1"/>
        </w:rPr>
        <w:t xml:space="preserve">that prison leavers </w:t>
      </w:r>
      <w:r w:rsidR="006E13DA" w:rsidRPr="00537A3A">
        <w:rPr>
          <w:rFonts w:ascii="Calibri Light" w:hAnsi="Calibri Light" w:cs="Calibri Light"/>
          <w:color w:val="000000" w:themeColor="text1"/>
        </w:rPr>
        <w:t xml:space="preserve">are prevented from exercising their right </w:t>
      </w:r>
      <w:r w:rsidR="00A517AC" w:rsidRPr="00537A3A">
        <w:rPr>
          <w:rFonts w:ascii="Calibri Light" w:hAnsi="Calibri Light" w:cs="Calibri Light"/>
          <w:color w:val="000000" w:themeColor="text1"/>
        </w:rPr>
        <w:t xml:space="preserve">to make an advance claim under reg. </w:t>
      </w:r>
      <w:r w:rsidR="00A517AC" w:rsidRPr="00537A3A">
        <w:rPr>
          <w:rFonts w:ascii="Calibri Light" w:hAnsi="Calibri Light" w:cs="Calibri Light"/>
        </w:rPr>
        <w:t>32 UC etc (C &amp; P) Regs</w:t>
      </w:r>
      <w:r w:rsidR="00172217" w:rsidRPr="00537A3A">
        <w:rPr>
          <w:rFonts w:ascii="Calibri Light" w:hAnsi="Calibri Light" w:cs="Calibri Light"/>
        </w:rPr>
        <w:t xml:space="preserve"> and</w:t>
      </w:r>
      <w:r w:rsidR="00172217" w:rsidRPr="00867162">
        <w:rPr>
          <w:rFonts w:ascii="Calibri Light" w:hAnsi="Calibri Light" w:cs="Calibri Light"/>
        </w:rPr>
        <w:t xml:space="preserve"> ADM </w:t>
      </w:r>
      <w:r w:rsidR="00172217" w:rsidRPr="00867162">
        <w:rPr>
          <w:rFonts w:ascii="Calibri Light" w:hAnsi="Calibri Light" w:cs="Calibri Light"/>
          <w:color w:val="000000" w:themeColor="text1"/>
        </w:rPr>
        <w:t>A2048</w:t>
      </w:r>
      <w:r w:rsidR="00A517AC" w:rsidRPr="00867162">
        <w:rPr>
          <w:rFonts w:ascii="Calibri Light" w:hAnsi="Calibri Light" w:cs="Calibri Light"/>
          <w:color w:val="000000" w:themeColor="text1"/>
        </w:rPr>
        <w:t xml:space="preserve"> due to prison restrictions on internet and computer use</w:t>
      </w:r>
      <w:r w:rsidR="00F04D98" w:rsidRPr="00867162">
        <w:rPr>
          <w:rFonts w:ascii="Calibri Light" w:hAnsi="Calibri Light" w:cs="Calibri Light"/>
          <w:color w:val="000000" w:themeColor="text1"/>
        </w:rPr>
        <w:t xml:space="preserve">, without making any </w:t>
      </w:r>
      <w:r w:rsidR="0050151C" w:rsidRPr="00867162">
        <w:rPr>
          <w:rFonts w:ascii="Calibri Light" w:hAnsi="Calibri Light" w:cs="Calibri Light"/>
          <w:color w:val="000000" w:themeColor="text1"/>
        </w:rPr>
        <w:t>reference to the ability to make telephone claims</w:t>
      </w:r>
      <w:r w:rsidR="00250607" w:rsidRPr="00867162">
        <w:rPr>
          <w:rFonts w:ascii="Calibri Light" w:hAnsi="Calibri Light" w:cs="Calibri Light"/>
          <w:color w:val="000000" w:themeColor="text1"/>
        </w:rPr>
        <w:t xml:space="preserve"> where a claimant cannot make a claim online</w:t>
      </w:r>
      <w:r w:rsidRPr="00867162">
        <w:rPr>
          <w:rFonts w:ascii="Calibri Light" w:hAnsi="Calibri Light" w:cs="Calibri Light"/>
          <w:color w:val="000000" w:themeColor="text1"/>
        </w:rPr>
        <w:t>:</w:t>
      </w:r>
    </w:p>
    <w:p w14:paraId="28AF2957" w14:textId="77777777" w:rsidR="00907C86" w:rsidRPr="00664ABB" w:rsidRDefault="00907C86" w:rsidP="00537A3A">
      <w:pPr>
        <w:spacing w:line="360" w:lineRule="auto"/>
        <w:jc w:val="both"/>
        <w:rPr>
          <w:rFonts w:ascii="Calibri Light" w:hAnsi="Calibri Light" w:cs="Calibri Light"/>
          <w:b/>
          <w:color w:val="000000" w:themeColor="text1"/>
        </w:rPr>
      </w:pPr>
    </w:p>
    <w:p w14:paraId="0706A1B9" w14:textId="77777777" w:rsidR="00A517AC" w:rsidRPr="00287269" w:rsidRDefault="0050151C" w:rsidP="00537A3A">
      <w:pPr>
        <w:spacing w:line="360" w:lineRule="auto"/>
        <w:ind w:left="1134"/>
        <w:jc w:val="both"/>
        <w:rPr>
          <w:rFonts w:ascii="Calibri Light" w:hAnsi="Calibri Light" w:cs="Calibri Light"/>
          <w:b/>
          <w:i/>
        </w:rPr>
      </w:pPr>
      <w:r w:rsidRPr="00287269">
        <w:rPr>
          <w:rFonts w:ascii="Calibri Light" w:hAnsi="Calibri Light" w:cs="Calibri Light"/>
          <w:b/>
          <w:i/>
        </w:rPr>
        <w:t xml:space="preserve">Prisoners: </w:t>
      </w:r>
      <w:r w:rsidR="00A517AC" w:rsidRPr="00287269">
        <w:rPr>
          <w:rFonts w:ascii="Calibri Light" w:hAnsi="Calibri Light" w:cs="Calibri Light"/>
          <w:b/>
          <w:i/>
        </w:rPr>
        <w:t xml:space="preserve">New claims for prison leavers </w:t>
      </w:r>
    </w:p>
    <w:p w14:paraId="2FB01FC1" w14:textId="77777777" w:rsidR="00287269" w:rsidRPr="00015295" w:rsidRDefault="00A517AC" w:rsidP="00537A3A">
      <w:pPr>
        <w:spacing w:line="360" w:lineRule="auto"/>
        <w:ind w:left="1134"/>
        <w:jc w:val="both"/>
        <w:rPr>
          <w:rFonts w:ascii="Calibri Light" w:hAnsi="Calibri Light" w:cs="Calibri Light"/>
          <w:b/>
          <w:i/>
        </w:rPr>
      </w:pPr>
      <w:r w:rsidRPr="00287269">
        <w:rPr>
          <w:rFonts w:ascii="Calibri Light" w:hAnsi="Calibri Light" w:cs="Calibri Light"/>
          <w:i/>
        </w:rPr>
        <w:t xml:space="preserve">As Universal Credit Full Service is a digital benefit </w:t>
      </w:r>
      <w:r w:rsidRPr="00287269">
        <w:rPr>
          <w:rFonts w:ascii="Calibri Light" w:hAnsi="Calibri Light" w:cs="Calibri Light"/>
          <w:b/>
          <w:i/>
        </w:rPr>
        <w:t>prison leavers can’t currently make a claim in advance.</w:t>
      </w:r>
      <w:r w:rsidRPr="00287269">
        <w:rPr>
          <w:rFonts w:ascii="Calibri Light" w:hAnsi="Calibri Light" w:cs="Calibri Light"/>
          <w:i/>
        </w:rPr>
        <w:t xml:space="preserve"> This is </w:t>
      </w:r>
      <w:r w:rsidRPr="00015295">
        <w:rPr>
          <w:rFonts w:ascii="Calibri Light" w:hAnsi="Calibri Light" w:cs="Calibri Light"/>
          <w:b/>
          <w:i/>
        </w:rPr>
        <w:t xml:space="preserve">due to restrictions on accessing and use of computers in prisons. </w:t>
      </w:r>
    </w:p>
    <w:p w14:paraId="2476FD17" w14:textId="40A9084C" w:rsidR="00A517AC" w:rsidRPr="00287269" w:rsidRDefault="00A517AC" w:rsidP="00537A3A">
      <w:pPr>
        <w:spacing w:line="360" w:lineRule="auto"/>
        <w:ind w:left="1134"/>
        <w:jc w:val="both"/>
        <w:rPr>
          <w:rFonts w:ascii="Calibri Light" w:hAnsi="Calibri Light" w:cs="Calibri Light"/>
          <w:i/>
        </w:rPr>
      </w:pPr>
      <w:r w:rsidRPr="00287269">
        <w:rPr>
          <w:rFonts w:ascii="Calibri Light" w:hAnsi="Calibri Light" w:cs="Calibri Light"/>
          <w:i/>
        </w:rPr>
        <w:t xml:space="preserve">A short term solution has been designed to ensure that prison leavers have a claim from day one of their release. </w:t>
      </w:r>
    </w:p>
    <w:p w14:paraId="03D82EC1" w14:textId="77777777" w:rsidR="00A82080" w:rsidRDefault="00A82080" w:rsidP="00537A3A">
      <w:pPr>
        <w:spacing w:line="360" w:lineRule="auto"/>
        <w:ind w:left="1134"/>
        <w:jc w:val="right"/>
        <w:rPr>
          <w:rFonts w:ascii="Calibri Light" w:hAnsi="Calibri Light" w:cs="Calibri Light"/>
          <w:color w:val="000000" w:themeColor="text1"/>
        </w:rPr>
      </w:pPr>
      <w:r w:rsidRPr="00664ABB">
        <w:rPr>
          <w:rFonts w:ascii="Calibri Light" w:hAnsi="Calibri Light" w:cs="Calibri Light"/>
          <w:color w:val="000000" w:themeColor="text1"/>
        </w:rPr>
        <w:t>(Emphasis added)</w:t>
      </w:r>
    </w:p>
    <w:p w14:paraId="17865BF6" w14:textId="77777777" w:rsidR="007616F8" w:rsidRPr="00664ABB" w:rsidRDefault="007616F8" w:rsidP="00537A3A">
      <w:pPr>
        <w:spacing w:line="360" w:lineRule="auto"/>
        <w:ind w:left="1134"/>
        <w:jc w:val="both"/>
        <w:rPr>
          <w:rFonts w:ascii="Calibri Light" w:hAnsi="Calibri Light" w:cs="Calibri Light"/>
        </w:rPr>
      </w:pPr>
    </w:p>
    <w:p w14:paraId="1882A88A" w14:textId="5B3FD6DC" w:rsidR="007616F8" w:rsidRPr="00867162" w:rsidRDefault="007616F8" w:rsidP="004E372C">
      <w:pPr>
        <w:pStyle w:val="ListParagraph"/>
        <w:numPr>
          <w:ilvl w:val="0"/>
          <w:numId w:val="15"/>
        </w:numPr>
        <w:spacing w:line="360" w:lineRule="auto"/>
        <w:jc w:val="both"/>
        <w:rPr>
          <w:rFonts w:ascii="Calibri Light" w:hAnsi="Calibri Light" w:cs="Calibri Light"/>
        </w:rPr>
      </w:pPr>
      <w:r w:rsidRPr="00867162">
        <w:rPr>
          <w:rFonts w:ascii="Calibri Light" w:hAnsi="Calibri Light" w:cs="Calibri Light"/>
        </w:rPr>
        <w:t>Th</w:t>
      </w:r>
      <w:r w:rsidR="00537A3A">
        <w:rPr>
          <w:rFonts w:ascii="Calibri Light" w:hAnsi="Calibri Light" w:cs="Calibri Light"/>
        </w:rPr>
        <w:t>is</w:t>
      </w:r>
      <w:r w:rsidRPr="00867162">
        <w:rPr>
          <w:rFonts w:ascii="Calibri Light" w:hAnsi="Calibri Light" w:cs="Calibri Light"/>
        </w:rPr>
        <w:t xml:space="preserve"> “short term solution” involves advising p</w:t>
      </w:r>
      <w:r w:rsidR="00A82080" w:rsidRPr="00867162">
        <w:rPr>
          <w:rFonts w:ascii="Calibri Light" w:hAnsi="Calibri Light" w:cs="Calibri Light"/>
        </w:rPr>
        <w:t xml:space="preserve">rison leavers on what they </w:t>
      </w:r>
      <w:r w:rsidRPr="00867162">
        <w:rPr>
          <w:rFonts w:ascii="Calibri Light" w:hAnsi="Calibri Light" w:cs="Calibri Light"/>
        </w:rPr>
        <w:t>need to do once they have left prison and facilitating their Jobcentre appointments:</w:t>
      </w:r>
    </w:p>
    <w:p w14:paraId="67886423" w14:textId="77777777" w:rsidR="007616F8" w:rsidRPr="00664ABB" w:rsidRDefault="007616F8" w:rsidP="00537A3A">
      <w:pPr>
        <w:spacing w:line="360" w:lineRule="auto"/>
        <w:ind w:left="1134"/>
        <w:jc w:val="both"/>
        <w:rPr>
          <w:rFonts w:ascii="Calibri Light" w:hAnsi="Calibri Light" w:cs="Calibri Light"/>
        </w:rPr>
      </w:pPr>
    </w:p>
    <w:p w14:paraId="14779D80" w14:textId="77777777" w:rsidR="00287269" w:rsidRPr="00287269" w:rsidRDefault="00287269" w:rsidP="00537A3A">
      <w:pPr>
        <w:pStyle w:val="ListParagraph"/>
        <w:spacing w:line="360" w:lineRule="auto"/>
        <w:ind w:left="1134"/>
        <w:jc w:val="both"/>
        <w:rPr>
          <w:rFonts w:ascii="Calibri Light" w:hAnsi="Calibri Light" w:cs="Calibri Light"/>
          <w:i/>
        </w:rPr>
      </w:pPr>
      <w:r w:rsidRPr="00287269">
        <w:rPr>
          <w:rFonts w:ascii="Calibri Light" w:hAnsi="Calibri Light" w:cs="Calibri Light"/>
          <w:i/>
        </w:rPr>
        <w:lastRenderedPageBreak/>
        <w:t xml:space="preserve">Prison work coaches will support prison leavers to make a claim on release by: </w:t>
      </w:r>
    </w:p>
    <w:p w14:paraId="6A10B5F0" w14:textId="77777777" w:rsidR="00287269" w:rsidRPr="00287269" w:rsidRDefault="00287269" w:rsidP="00537A3A">
      <w:pPr>
        <w:pStyle w:val="ListParagraph"/>
        <w:spacing w:line="360" w:lineRule="auto"/>
        <w:ind w:left="2160"/>
        <w:jc w:val="both"/>
        <w:rPr>
          <w:rFonts w:ascii="Calibri Light" w:hAnsi="Calibri Light" w:cs="Calibri Light"/>
          <w:i/>
        </w:rPr>
      </w:pPr>
      <w:r w:rsidRPr="00287269">
        <w:rPr>
          <w:rFonts w:ascii="Calibri Light" w:hAnsi="Calibri Light" w:cs="Calibri Light"/>
          <w:i/>
        </w:rPr>
        <w:sym w:font="Symbol" w:char="F0B7"/>
      </w:r>
      <w:r w:rsidRPr="00287269">
        <w:rPr>
          <w:rFonts w:ascii="Calibri Light" w:hAnsi="Calibri Light" w:cs="Calibri Light"/>
          <w:i/>
        </w:rPr>
        <w:t xml:space="preserve"> giving advice on what evidence is required to make a claim, for example; verifiable identity, bank account and email address </w:t>
      </w:r>
    </w:p>
    <w:p w14:paraId="7FDA3FEC" w14:textId="77777777" w:rsidR="00287269" w:rsidRPr="00287269" w:rsidRDefault="00287269" w:rsidP="00537A3A">
      <w:pPr>
        <w:pStyle w:val="ListParagraph"/>
        <w:spacing w:line="360" w:lineRule="auto"/>
        <w:ind w:left="2160"/>
        <w:jc w:val="both"/>
        <w:rPr>
          <w:rFonts w:ascii="Calibri Light" w:hAnsi="Calibri Light" w:cs="Calibri Light"/>
          <w:i/>
        </w:rPr>
      </w:pPr>
      <w:r w:rsidRPr="00287269">
        <w:rPr>
          <w:rFonts w:ascii="Calibri Light" w:hAnsi="Calibri Light" w:cs="Calibri Light"/>
          <w:i/>
        </w:rPr>
        <w:sym w:font="Symbol" w:char="F0B7"/>
      </w:r>
      <w:r w:rsidRPr="00287269">
        <w:rPr>
          <w:rFonts w:ascii="Calibri Light" w:hAnsi="Calibri Light" w:cs="Calibri Light"/>
          <w:i/>
        </w:rPr>
        <w:t xml:space="preserve"> ensuring that prison leavers are aware that they must complete an online claim as soon as possible on release and before the date of the initial appointment </w:t>
      </w:r>
    </w:p>
    <w:p w14:paraId="33154D35" w14:textId="49AC2CB4" w:rsidR="00F4175D" w:rsidRPr="00287269" w:rsidRDefault="00287269" w:rsidP="00537A3A">
      <w:pPr>
        <w:pStyle w:val="ListParagraph"/>
        <w:spacing w:line="360" w:lineRule="auto"/>
        <w:ind w:left="2160"/>
        <w:jc w:val="both"/>
        <w:rPr>
          <w:rFonts w:ascii="Calibri Light" w:hAnsi="Calibri Light" w:cs="Calibri Light"/>
          <w:i/>
        </w:rPr>
      </w:pPr>
      <w:r w:rsidRPr="00287269">
        <w:rPr>
          <w:rFonts w:ascii="Calibri Light" w:hAnsi="Calibri Light" w:cs="Calibri Light"/>
          <w:i/>
        </w:rPr>
        <w:sym w:font="Symbol" w:char="F0B7"/>
      </w:r>
      <w:r w:rsidRPr="00287269">
        <w:rPr>
          <w:rFonts w:ascii="Calibri Light" w:hAnsi="Calibri Light" w:cs="Calibri Light"/>
          <w:i/>
        </w:rPr>
        <w:t xml:space="preserve"> booking an initial appointment at the relevant Jobcentre within 7 days of release</w:t>
      </w:r>
    </w:p>
    <w:p w14:paraId="6D3BD8BE" w14:textId="59881041" w:rsidR="00287269" w:rsidRDefault="00287269" w:rsidP="00537A3A">
      <w:pPr>
        <w:pStyle w:val="ListParagraph"/>
        <w:spacing w:line="360" w:lineRule="auto"/>
        <w:ind w:left="1134"/>
        <w:jc w:val="both"/>
        <w:rPr>
          <w:rFonts w:ascii="Calibri Light" w:hAnsi="Calibri Light" w:cs="Calibri Light"/>
          <w:b/>
          <w:i/>
          <w:color w:val="000000" w:themeColor="text1"/>
        </w:rPr>
      </w:pPr>
      <w:r w:rsidRPr="00287269">
        <w:rPr>
          <w:rFonts w:ascii="Calibri Light" w:hAnsi="Calibri Light" w:cs="Calibri Light"/>
          <w:i/>
          <w:color w:val="000000" w:themeColor="text1"/>
        </w:rPr>
        <w:t xml:space="preserve">In most cases, the prison work coach books the initial appointment but if not, the prison leaver must arrange this in the usual way </w:t>
      </w:r>
      <w:r w:rsidRPr="00287269">
        <w:rPr>
          <w:rFonts w:ascii="Calibri Light" w:hAnsi="Calibri Light" w:cs="Calibri Light"/>
          <w:b/>
          <w:i/>
          <w:color w:val="000000" w:themeColor="text1"/>
        </w:rPr>
        <w:t>when they make an online claim on release.</w:t>
      </w:r>
    </w:p>
    <w:p w14:paraId="53E46641" w14:textId="77777777" w:rsidR="00015295" w:rsidRPr="00287269" w:rsidRDefault="00015295" w:rsidP="00537A3A">
      <w:pPr>
        <w:pStyle w:val="ListParagraph"/>
        <w:spacing w:line="360" w:lineRule="auto"/>
        <w:ind w:left="1134"/>
        <w:jc w:val="both"/>
        <w:rPr>
          <w:rFonts w:ascii="Calibri Light" w:hAnsi="Calibri Light" w:cs="Calibri Light"/>
          <w:b/>
          <w:i/>
          <w:color w:val="000000" w:themeColor="text1"/>
        </w:rPr>
      </w:pPr>
    </w:p>
    <w:p w14:paraId="533FABD1" w14:textId="5D53850E" w:rsidR="00F4175D" w:rsidRPr="00867162" w:rsidRDefault="00287269" w:rsidP="004E372C">
      <w:pPr>
        <w:pStyle w:val="ListParagraph"/>
        <w:numPr>
          <w:ilvl w:val="0"/>
          <w:numId w:val="15"/>
        </w:numPr>
        <w:spacing w:line="360" w:lineRule="auto"/>
        <w:jc w:val="both"/>
        <w:rPr>
          <w:rStyle w:val="number"/>
          <w:rFonts w:ascii="Calibri Light" w:hAnsi="Calibri Light" w:cs="Arial"/>
          <w:color w:val="0B0C0C"/>
          <w:bdr w:val="none" w:sz="0" w:space="0" w:color="auto" w:frame="1"/>
        </w:rPr>
      </w:pPr>
      <w:r>
        <w:rPr>
          <w:rFonts w:ascii="Calibri Light" w:hAnsi="Calibri Light" w:cs="Calibri Light"/>
          <w:color w:val="000000" w:themeColor="text1"/>
        </w:rPr>
        <w:t>The</w:t>
      </w:r>
      <w:r w:rsidR="00F4175D" w:rsidRPr="00867162">
        <w:rPr>
          <w:rFonts w:ascii="Calibri Light" w:hAnsi="Calibri Light" w:cs="Calibri Light"/>
          <w:color w:val="000000" w:themeColor="text1"/>
        </w:rPr>
        <w:t xml:space="preserve"> Defendant’s</w:t>
      </w:r>
      <w:r w:rsidR="00291140">
        <w:rPr>
          <w:rFonts w:ascii="Calibri Light" w:hAnsi="Calibri Light" w:cs="Calibri Light"/>
          <w:color w:val="000000" w:themeColor="text1"/>
        </w:rPr>
        <w:t xml:space="preserve"> </w:t>
      </w:r>
      <w:r w:rsidR="00F4175D" w:rsidRPr="00867162">
        <w:rPr>
          <w:rFonts w:ascii="Calibri Light" w:hAnsi="Calibri Light" w:cs="Calibri Light"/>
          <w:color w:val="000000" w:themeColor="text1"/>
        </w:rPr>
        <w:t>guidance: ‘</w:t>
      </w:r>
      <w:r w:rsidRPr="00287269">
        <w:rPr>
          <w:rStyle w:val="number"/>
          <w:rFonts w:ascii="Calibri Light" w:hAnsi="Calibri Light" w:cs="Arial"/>
          <w:color w:val="0B0C0C"/>
          <w:bdr w:val="none" w:sz="0" w:space="0" w:color="auto" w:frame="1"/>
        </w:rPr>
        <w:t>Supporting prison leavers: a guide to Universal Credit</w:t>
      </w:r>
      <w:r w:rsidR="00F4175D" w:rsidRPr="00867162">
        <w:rPr>
          <w:rStyle w:val="number"/>
          <w:rFonts w:ascii="Calibri Light" w:hAnsi="Calibri Light" w:cs="Arial"/>
          <w:color w:val="0B0C0C"/>
          <w:bdr w:val="none" w:sz="0" w:space="0" w:color="auto" w:frame="1"/>
        </w:rPr>
        <w:t>’</w:t>
      </w:r>
      <w:r w:rsidR="00F4175D">
        <w:rPr>
          <w:rStyle w:val="FootnoteReference"/>
          <w:rFonts w:ascii="Calibri Light" w:hAnsi="Calibri Light" w:cs="Arial"/>
          <w:color w:val="0B0C0C"/>
          <w:bdr w:val="none" w:sz="0" w:space="0" w:color="auto" w:frame="1"/>
        </w:rPr>
        <w:footnoteReference w:id="6"/>
      </w:r>
      <w:r w:rsidR="00F4175D" w:rsidRPr="00867162">
        <w:rPr>
          <w:rStyle w:val="number"/>
          <w:rFonts w:ascii="Calibri Light" w:hAnsi="Calibri Light" w:cs="Arial"/>
          <w:color w:val="0B0C0C"/>
          <w:bdr w:val="none" w:sz="0" w:space="0" w:color="auto" w:frame="1"/>
        </w:rPr>
        <w:t xml:space="preserve"> </w:t>
      </w:r>
      <w:r>
        <w:rPr>
          <w:rStyle w:val="number"/>
          <w:rFonts w:ascii="Calibri Light" w:hAnsi="Calibri Light" w:cs="Arial"/>
          <w:color w:val="0B0C0C"/>
          <w:bdr w:val="none" w:sz="0" w:space="0" w:color="auto" w:frame="1"/>
        </w:rPr>
        <w:t xml:space="preserve">also states </w:t>
      </w:r>
      <w:r w:rsidR="00F4175D" w:rsidRPr="00867162">
        <w:rPr>
          <w:rStyle w:val="number"/>
          <w:rFonts w:ascii="Calibri Light" w:hAnsi="Calibri Light" w:cs="Arial"/>
          <w:color w:val="0B0C0C"/>
          <w:bdr w:val="none" w:sz="0" w:space="0" w:color="auto" w:frame="1"/>
        </w:rPr>
        <w:t>claim</w:t>
      </w:r>
      <w:r w:rsidR="00AB5CA5" w:rsidRPr="00867162">
        <w:rPr>
          <w:rStyle w:val="number"/>
          <w:rFonts w:ascii="Calibri Light" w:hAnsi="Calibri Light" w:cs="Arial"/>
          <w:color w:val="0B0C0C"/>
          <w:bdr w:val="none" w:sz="0" w:space="0" w:color="auto" w:frame="1"/>
        </w:rPr>
        <w:t>s</w:t>
      </w:r>
      <w:r w:rsidR="00F4175D" w:rsidRPr="00867162">
        <w:rPr>
          <w:rStyle w:val="number"/>
          <w:rFonts w:ascii="Calibri Light" w:hAnsi="Calibri Light" w:cs="Arial"/>
          <w:color w:val="0B0C0C"/>
          <w:bdr w:val="none" w:sz="0" w:space="0" w:color="auto" w:frame="1"/>
        </w:rPr>
        <w:t xml:space="preserve"> should be made once a prisoner has left prison,</w:t>
      </w:r>
      <w:r>
        <w:rPr>
          <w:rStyle w:val="number"/>
          <w:rFonts w:ascii="Calibri Light" w:hAnsi="Calibri Light" w:cs="Arial"/>
          <w:color w:val="0B0C0C"/>
          <w:bdr w:val="none" w:sz="0" w:space="0" w:color="auto" w:frame="1"/>
        </w:rPr>
        <w:t xml:space="preserve"> but </w:t>
      </w:r>
      <w:r w:rsidR="00015295">
        <w:rPr>
          <w:rStyle w:val="number"/>
          <w:rFonts w:ascii="Calibri Light" w:hAnsi="Calibri Light" w:cs="Arial"/>
          <w:color w:val="0B0C0C"/>
          <w:bdr w:val="none" w:sz="0" w:space="0" w:color="auto" w:frame="1"/>
        </w:rPr>
        <w:t>goes on to highlight</w:t>
      </w:r>
      <w:r>
        <w:rPr>
          <w:rStyle w:val="number"/>
          <w:rFonts w:ascii="Calibri Light" w:hAnsi="Calibri Light" w:cs="Arial"/>
          <w:color w:val="0B0C0C"/>
          <w:bdr w:val="none" w:sz="0" w:space="0" w:color="auto" w:frame="1"/>
        </w:rPr>
        <w:t xml:space="preserve"> the availability of a telephone claim</w:t>
      </w:r>
      <w:r w:rsidR="00537A3A">
        <w:rPr>
          <w:rStyle w:val="number"/>
          <w:rFonts w:ascii="Calibri Light" w:hAnsi="Calibri Light" w:cs="Arial"/>
          <w:color w:val="0B0C0C"/>
          <w:bdr w:val="none" w:sz="0" w:space="0" w:color="auto" w:frame="1"/>
        </w:rPr>
        <w:t>, albeit after release:</w:t>
      </w:r>
    </w:p>
    <w:p w14:paraId="4CAF484B" w14:textId="77777777" w:rsidR="00F4175D" w:rsidRPr="00287269" w:rsidRDefault="00F4175D" w:rsidP="00537A3A">
      <w:pPr>
        <w:spacing w:line="360" w:lineRule="auto"/>
        <w:ind w:left="1134"/>
        <w:jc w:val="both"/>
        <w:rPr>
          <w:rStyle w:val="number"/>
          <w:rFonts w:ascii="Calibri Light" w:hAnsi="Calibri Light" w:cs="Arial"/>
          <w:color w:val="0B0C0C"/>
          <w:bdr w:val="none" w:sz="0" w:space="0" w:color="auto" w:frame="1"/>
        </w:rPr>
      </w:pPr>
    </w:p>
    <w:p w14:paraId="7BCFF681" w14:textId="77777777" w:rsidR="00287269" w:rsidRPr="00287269" w:rsidRDefault="00287269" w:rsidP="00537A3A">
      <w:pPr>
        <w:spacing w:line="360" w:lineRule="auto"/>
        <w:ind w:left="1134"/>
        <w:jc w:val="both"/>
        <w:rPr>
          <w:rStyle w:val="number"/>
          <w:rFonts w:ascii="Calibri Light" w:eastAsiaTheme="majorEastAsia" w:hAnsi="Calibri Light" w:cs="Arial"/>
          <w:bCs/>
          <w:i/>
          <w:color w:val="0B0C0C"/>
          <w:bdr w:val="none" w:sz="0" w:space="0" w:color="auto" w:frame="1"/>
        </w:rPr>
      </w:pPr>
      <w:r w:rsidRPr="00287269">
        <w:rPr>
          <w:rStyle w:val="number"/>
          <w:rFonts w:ascii="Calibri Light" w:eastAsiaTheme="majorEastAsia" w:hAnsi="Calibri Light" w:cs="Arial"/>
          <w:b/>
          <w:bCs/>
          <w:i/>
          <w:color w:val="0B0C0C"/>
          <w:bdr w:val="none" w:sz="0" w:space="0" w:color="auto" w:frame="1"/>
        </w:rPr>
        <w:t>On release, the prison leaver should make their claim online as soon as possible</w:t>
      </w:r>
      <w:r w:rsidRPr="00287269">
        <w:rPr>
          <w:rStyle w:val="number"/>
          <w:rFonts w:ascii="Calibri Light" w:eastAsiaTheme="majorEastAsia" w:hAnsi="Calibri Light" w:cs="Arial"/>
          <w:bCs/>
          <w:i/>
          <w:color w:val="0B0C0C"/>
          <w:bdr w:val="none" w:sz="0" w:space="0" w:color="auto" w:frame="1"/>
        </w:rPr>
        <w:t xml:space="preserve"> as the Universal Credit claim starts from the date that the claim is submitted. If the prison leaver does not have access to a computer they can use a smartphone.</w:t>
      </w:r>
    </w:p>
    <w:p w14:paraId="7430AC52" w14:textId="77777777" w:rsidR="00287269" w:rsidRPr="00287269" w:rsidRDefault="00287269" w:rsidP="00537A3A">
      <w:pPr>
        <w:spacing w:line="360" w:lineRule="auto"/>
        <w:ind w:left="567"/>
        <w:jc w:val="both"/>
        <w:rPr>
          <w:rStyle w:val="number"/>
          <w:rFonts w:ascii="Calibri Light" w:eastAsiaTheme="majorEastAsia" w:hAnsi="Calibri Light" w:cs="Arial"/>
          <w:bCs/>
          <w:i/>
          <w:color w:val="0B0C0C"/>
          <w:bdr w:val="none" w:sz="0" w:space="0" w:color="auto" w:frame="1"/>
        </w:rPr>
      </w:pPr>
    </w:p>
    <w:p w14:paraId="0A4FB091" w14:textId="3E5CC691" w:rsidR="00287269" w:rsidRPr="00287269" w:rsidRDefault="00287269" w:rsidP="00537A3A">
      <w:pPr>
        <w:spacing w:line="360" w:lineRule="auto"/>
        <w:ind w:left="1134"/>
        <w:jc w:val="both"/>
        <w:rPr>
          <w:rStyle w:val="number"/>
          <w:rFonts w:ascii="Calibri Light" w:eastAsiaTheme="majorEastAsia" w:hAnsi="Calibri Light" w:cs="Arial"/>
          <w:bCs/>
          <w:i/>
          <w:color w:val="0B0C0C"/>
          <w:bdr w:val="none" w:sz="0" w:space="0" w:color="auto" w:frame="1"/>
        </w:rPr>
      </w:pPr>
      <w:r>
        <w:rPr>
          <w:rStyle w:val="number"/>
          <w:rFonts w:ascii="Calibri Light" w:eastAsiaTheme="majorEastAsia" w:hAnsi="Calibri Light" w:cs="Arial"/>
          <w:bCs/>
          <w:i/>
          <w:color w:val="0B0C0C"/>
          <w:bdr w:val="none" w:sz="0" w:space="0" w:color="auto" w:frame="1"/>
        </w:rPr>
        <w:t>[</w:t>
      </w:r>
      <w:r w:rsidRPr="00287269">
        <w:rPr>
          <w:rStyle w:val="number"/>
          <w:rFonts w:ascii="Calibri Light" w:eastAsiaTheme="majorEastAsia" w:hAnsi="Calibri Light" w:cs="Arial"/>
          <w:bCs/>
          <w:i/>
          <w:color w:val="0B0C0C"/>
          <w:bdr w:val="none" w:sz="0" w:space="0" w:color="auto" w:frame="1"/>
        </w:rPr>
        <w:t>…</w:t>
      </w:r>
      <w:r>
        <w:rPr>
          <w:rStyle w:val="number"/>
          <w:rFonts w:ascii="Calibri Light" w:eastAsiaTheme="majorEastAsia" w:hAnsi="Calibri Light" w:cs="Arial"/>
          <w:bCs/>
          <w:i/>
          <w:color w:val="0B0C0C"/>
          <w:bdr w:val="none" w:sz="0" w:space="0" w:color="auto" w:frame="1"/>
        </w:rPr>
        <w:t>]</w:t>
      </w:r>
    </w:p>
    <w:p w14:paraId="2E355802" w14:textId="77777777" w:rsidR="00287269" w:rsidRPr="00287269" w:rsidRDefault="00287269" w:rsidP="00537A3A">
      <w:pPr>
        <w:spacing w:line="360" w:lineRule="auto"/>
        <w:ind w:left="1134"/>
        <w:jc w:val="both"/>
        <w:rPr>
          <w:rStyle w:val="number"/>
          <w:rFonts w:ascii="Calibri Light" w:eastAsiaTheme="majorEastAsia" w:hAnsi="Calibri Light" w:cs="Arial"/>
          <w:bCs/>
          <w:i/>
          <w:color w:val="0B0C0C"/>
          <w:bdr w:val="none" w:sz="0" w:space="0" w:color="auto" w:frame="1"/>
        </w:rPr>
      </w:pPr>
    </w:p>
    <w:p w14:paraId="5136657D" w14:textId="77777777" w:rsidR="00287269" w:rsidRPr="00287269" w:rsidRDefault="00287269" w:rsidP="00537A3A">
      <w:pPr>
        <w:spacing w:line="360" w:lineRule="auto"/>
        <w:ind w:left="1134"/>
        <w:jc w:val="both"/>
        <w:rPr>
          <w:rStyle w:val="number"/>
          <w:rFonts w:ascii="Calibri Light" w:eastAsiaTheme="majorEastAsia" w:hAnsi="Calibri Light" w:cs="Arial"/>
          <w:b/>
          <w:bCs/>
          <w:i/>
          <w:color w:val="0B0C0C"/>
          <w:bdr w:val="none" w:sz="0" w:space="0" w:color="auto" w:frame="1"/>
        </w:rPr>
      </w:pPr>
      <w:r w:rsidRPr="00287269">
        <w:rPr>
          <w:rStyle w:val="number"/>
          <w:rFonts w:ascii="Calibri Light" w:eastAsiaTheme="majorEastAsia" w:hAnsi="Calibri Light" w:cs="Arial"/>
          <w:b/>
          <w:bCs/>
          <w:i/>
          <w:color w:val="0B0C0C"/>
          <w:bdr w:val="none" w:sz="0" w:space="0" w:color="auto" w:frame="1"/>
        </w:rPr>
        <w:t>If they’re unable to use the online service, a Universal Credit helpline agent can complete the online form over the phone for them</w:t>
      </w:r>
      <w:r w:rsidRPr="00287269">
        <w:rPr>
          <w:rStyle w:val="number"/>
          <w:rFonts w:ascii="Calibri Light" w:eastAsiaTheme="majorEastAsia" w:hAnsi="Calibri Light" w:cs="Arial"/>
          <w:bCs/>
          <w:i/>
          <w:color w:val="0B0C0C"/>
          <w:bdr w:val="none" w:sz="0" w:space="0" w:color="auto" w:frame="1"/>
        </w:rPr>
        <w:t>. The information entered and its accuracy is the prison leaver’s responsibility.</w:t>
      </w:r>
      <w:r w:rsidRPr="00287269">
        <w:rPr>
          <w:rStyle w:val="number"/>
          <w:rFonts w:ascii="Calibri Light" w:eastAsiaTheme="majorEastAsia" w:hAnsi="Calibri Light" w:cs="Arial"/>
          <w:b/>
          <w:bCs/>
          <w:i/>
          <w:color w:val="0B0C0C"/>
          <w:bdr w:val="none" w:sz="0" w:space="0" w:color="auto" w:frame="1"/>
        </w:rPr>
        <w:t xml:space="preserve"> </w:t>
      </w:r>
    </w:p>
    <w:p w14:paraId="1E6B3BC4" w14:textId="77777777" w:rsidR="00287269" w:rsidRDefault="00287269" w:rsidP="00537A3A">
      <w:pPr>
        <w:spacing w:line="360" w:lineRule="auto"/>
        <w:ind w:left="567"/>
        <w:jc w:val="both"/>
        <w:rPr>
          <w:rStyle w:val="number"/>
          <w:rFonts w:ascii="Calibri Light" w:eastAsiaTheme="majorEastAsia" w:hAnsi="Calibri Light" w:cs="Arial"/>
          <w:bCs/>
          <w:color w:val="0B0C0C"/>
          <w:bdr w:val="none" w:sz="0" w:space="0" w:color="auto" w:frame="1"/>
        </w:rPr>
      </w:pPr>
    </w:p>
    <w:p w14:paraId="331E5B86" w14:textId="07608F6F" w:rsidR="00287269" w:rsidRPr="00287269" w:rsidRDefault="00287269" w:rsidP="00537A3A">
      <w:pPr>
        <w:spacing w:line="360" w:lineRule="auto"/>
        <w:ind w:left="567"/>
        <w:jc w:val="right"/>
        <w:rPr>
          <w:rStyle w:val="number"/>
          <w:rFonts w:ascii="Calibri Light" w:eastAsiaTheme="majorEastAsia" w:hAnsi="Calibri Light" w:cs="Arial"/>
          <w:bCs/>
          <w:color w:val="0B0C0C"/>
          <w:bdr w:val="none" w:sz="0" w:space="0" w:color="auto" w:frame="1"/>
        </w:rPr>
      </w:pPr>
      <w:r>
        <w:rPr>
          <w:rStyle w:val="number"/>
          <w:rFonts w:ascii="Calibri Light" w:eastAsiaTheme="majorEastAsia" w:hAnsi="Calibri Light" w:cs="Arial"/>
          <w:bCs/>
          <w:color w:val="0B0C0C"/>
          <w:bdr w:val="none" w:sz="0" w:space="0" w:color="auto" w:frame="1"/>
        </w:rPr>
        <w:t>(Emphasis added)</w:t>
      </w:r>
    </w:p>
    <w:p w14:paraId="314B787E" w14:textId="068C58BB" w:rsidR="00770E16" w:rsidRDefault="00770E16" w:rsidP="00537A3A">
      <w:pPr>
        <w:spacing w:line="360" w:lineRule="auto"/>
        <w:jc w:val="both"/>
        <w:rPr>
          <w:rFonts w:ascii="Calibri Light" w:hAnsi="Calibri Light" w:cs="Calibri Light"/>
          <w:b/>
          <w:sz w:val="28"/>
        </w:rPr>
      </w:pPr>
    </w:p>
    <w:p w14:paraId="375A442E" w14:textId="77777777" w:rsidR="006E14E2" w:rsidRPr="004A03C7" w:rsidRDefault="00AA7088" w:rsidP="00537A3A">
      <w:pPr>
        <w:spacing w:line="360" w:lineRule="auto"/>
        <w:jc w:val="both"/>
        <w:rPr>
          <w:rFonts w:ascii="Calibri Light" w:hAnsi="Calibri Light" w:cs="Calibri Light"/>
          <w:b/>
          <w:sz w:val="28"/>
        </w:rPr>
      </w:pPr>
      <w:r w:rsidRPr="004A03C7">
        <w:rPr>
          <w:rFonts w:ascii="Calibri Light" w:hAnsi="Calibri Light" w:cs="Calibri Light"/>
          <w:b/>
          <w:sz w:val="28"/>
        </w:rPr>
        <w:t xml:space="preserve">Grounds for judicial review </w:t>
      </w:r>
    </w:p>
    <w:p w14:paraId="3D5C725D" w14:textId="77777777" w:rsidR="00537A3A" w:rsidRDefault="00537A3A" w:rsidP="00537A3A">
      <w:pPr>
        <w:spacing w:line="360" w:lineRule="auto"/>
        <w:jc w:val="both"/>
        <w:rPr>
          <w:rFonts w:ascii="Calibri Light" w:hAnsi="Calibri Light" w:cs="Calibri Light"/>
          <w:b/>
        </w:rPr>
      </w:pPr>
    </w:p>
    <w:p w14:paraId="31F4E6AB" w14:textId="5CCCF193" w:rsidR="006E14E2" w:rsidRDefault="00AA7088" w:rsidP="00537A3A">
      <w:pPr>
        <w:spacing w:line="360" w:lineRule="auto"/>
        <w:jc w:val="both"/>
        <w:rPr>
          <w:rFonts w:ascii="Calibri Light" w:hAnsi="Calibri Light" w:cs="Calibri Light"/>
          <w:b/>
        </w:rPr>
      </w:pPr>
      <w:r w:rsidRPr="00664ABB">
        <w:rPr>
          <w:rFonts w:ascii="Calibri Light" w:hAnsi="Calibri Light" w:cs="Calibri Light"/>
          <w:b/>
        </w:rPr>
        <w:t xml:space="preserve">Ground 1: Failure to </w:t>
      </w:r>
      <w:r w:rsidR="005322B9">
        <w:rPr>
          <w:rFonts w:ascii="Calibri Light" w:hAnsi="Calibri Light" w:cs="Calibri Light"/>
          <w:b/>
        </w:rPr>
        <w:t xml:space="preserve">apply </w:t>
      </w:r>
      <w:r w:rsidRPr="00664ABB">
        <w:rPr>
          <w:rFonts w:ascii="Calibri Light" w:hAnsi="Calibri Light" w:cs="Calibri Light"/>
          <w:b/>
        </w:rPr>
        <w:t xml:space="preserve">the law and own guidance </w:t>
      </w:r>
    </w:p>
    <w:p w14:paraId="55262ADE" w14:textId="77777777" w:rsidR="00537A3A" w:rsidRPr="00664ABB" w:rsidRDefault="00537A3A" w:rsidP="00537A3A">
      <w:pPr>
        <w:spacing w:line="360" w:lineRule="auto"/>
        <w:jc w:val="both"/>
        <w:rPr>
          <w:rFonts w:ascii="Calibri Light" w:hAnsi="Calibri Light" w:cs="Calibri Light"/>
          <w:b/>
        </w:rPr>
      </w:pPr>
    </w:p>
    <w:p w14:paraId="4D696EDC" w14:textId="4F3C6A2E" w:rsidR="00770E16" w:rsidRPr="00537A3A" w:rsidRDefault="00AA7088" w:rsidP="004E372C">
      <w:pPr>
        <w:pStyle w:val="ListParagraph"/>
        <w:numPr>
          <w:ilvl w:val="0"/>
          <w:numId w:val="15"/>
        </w:numPr>
        <w:spacing w:line="360" w:lineRule="auto"/>
        <w:jc w:val="both"/>
        <w:rPr>
          <w:rFonts w:ascii="Calibri Light" w:hAnsi="Calibri Light" w:cs="Calibri Light"/>
        </w:rPr>
      </w:pPr>
      <w:r w:rsidRPr="00537A3A">
        <w:rPr>
          <w:rFonts w:ascii="Calibri Light" w:hAnsi="Calibri Light" w:cs="Calibri Light"/>
        </w:rPr>
        <w:t xml:space="preserve">The law and guidance </w:t>
      </w:r>
      <w:r w:rsidR="00B029A9" w:rsidRPr="00537A3A">
        <w:rPr>
          <w:rFonts w:ascii="Calibri Light" w:hAnsi="Calibri Light" w:cs="Calibri Light"/>
        </w:rPr>
        <w:t xml:space="preserve">under </w:t>
      </w:r>
      <w:r w:rsidRPr="00537A3A">
        <w:rPr>
          <w:rFonts w:ascii="Calibri Light" w:hAnsi="Calibri Light" w:cs="Calibri Light"/>
        </w:rPr>
        <w:t>reg 32 UC</w:t>
      </w:r>
      <w:r w:rsidR="00015295" w:rsidRPr="00537A3A">
        <w:rPr>
          <w:rFonts w:ascii="Calibri Light" w:hAnsi="Calibri Light" w:cs="Calibri Light"/>
        </w:rPr>
        <w:t xml:space="preserve"> etc</w:t>
      </w:r>
      <w:r w:rsidRPr="00537A3A">
        <w:rPr>
          <w:rFonts w:ascii="Calibri Light" w:hAnsi="Calibri Light" w:cs="Calibri Light"/>
        </w:rPr>
        <w:t xml:space="preserve"> (C &amp; P) Regs and ADM A2048 </w:t>
      </w:r>
      <w:r w:rsidR="00B029A9" w:rsidRPr="00537A3A">
        <w:rPr>
          <w:rFonts w:ascii="Calibri Light" w:hAnsi="Calibri Light" w:cs="Calibri Light"/>
        </w:rPr>
        <w:t xml:space="preserve">(set out above), </w:t>
      </w:r>
      <w:r w:rsidRPr="00537A3A">
        <w:rPr>
          <w:rFonts w:ascii="Calibri Light" w:hAnsi="Calibri Light" w:cs="Calibri Light"/>
        </w:rPr>
        <w:t xml:space="preserve">are clear and unambiguous. </w:t>
      </w:r>
      <w:r w:rsidR="00537A3A" w:rsidRPr="00537A3A">
        <w:rPr>
          <w:rFonts w:ascii="Calibri Light" w:hAnsi="Calibri Light" w:cs="Calibri Light"/>
        </w:rPr>
        <w:t xml:space="preserve"> </w:t>
      </w:r>
      <w:r w:rsidRPr="00537A3A">
        <w:rPr>
          <w:rFonts w:ascii="Calibri Light" w:hAnsi="Calibri Light" w:cs="Calibri Light"/>
        </w:rPr>
        <w:t xml:space="preserve">A </w:t>
      </w:r>
      <w:r w:rsidR="00147E61" w:rsidRPr="00537A3A">
        <w:rPr>
          <w:rFonts w:ascii="Calibri Light" w:hAnsi="Calibri Light" w:cs="Calibri Light"/>
        </w:rPr>
        <w:t>prison</w:t>
      </w:r>
      <w:r w:rsidRPr="00537A3A">
        <w:rPr>
          <w:rFonts w:ascii="Calibri Light" w:hAnsi="Calibri Light" w:cs="Calibri Light"/>
        </w:rPr>
        <w:t xml:space="preserve"> leaver within one month of their </w:t>
      </w:r>
      <w:r w:rsidR="00147E61" w:rsidRPr="00537A3A">
        <w:rPr>
          <w:rFonts w:ascii="Calibri Light" w:hAnsi="Calibri Light" w:cs="Calibri Light"/>
        </w:rPr>
        <w:t>release from prison i</w:t>
      </w:r>
      <w:r w:rsidRPr="00537A3A">
        <w:rPr>
          <w:rFonts w:ascii="Calibri Light" w:hAnsi="Calibri Light" w:cs="Calibri Light"/>
        </w:rPr>
        <w:t>s in a class of pe</w:t>
      </w:r>
      <w:r w:rsidR="000B464C" w:rsidRPr="00537A3A">
        <w:rPr>
          <w:rFonts w:ascii="Calibri Light" w:hAnsi="Calibri Light" w:cs="Calibri Light"/>
        </w:rPr>
        <w:t>rson</w:t>
      </w:r>
      <w:r w:rsidRPr="00537A3A">
        <w:rPr>
          <w:rFonts w:ascii="Calibri Light" w:hAnsi="Calibri Light" w:cs="Calibri Light"/>
        </w:rPr>
        <w:t xml:space="preserve"> able to make an advance claim to UC</w:t>
      </w:r>
      <w:r w:rsidR="00B029A9" w:rsidRPr="00537A3A">
        <w:rPr>
          <w:rFonts w:ascii="Calibri Light" w:hAnsi="Calibri Light" w:cs="Calibri Light"/>
        </w:rPr>
        <w:t>.</w:t>
      </w:r>
      <w:r w:rsidR="008C5624" w:rsidRPr="00537A3A">
        <w:rPr>
          <w:rFonts w:ascii="Calibri Light" w:hAnsi="Calibri Light" w:cs="Calibri Light"/>
        </w:rPr>
        <w:t xml:space="preserve"> </w:t>
      </w:r>
    </w:p>
    <w:p w14:paraId="60CED2A0" w14:textId="77777777" w:rsidR="00770E16" w:rsidRDefault="00B029A9" w:rsidP="004E372C">
      <w:pPr>
        <w:pStyle w:val="ListParagraph"/>
        <w:numPr>
          <w:ilvl w:val="0"/>
          <w:numId w:val="15"/>
        </w:numPr>
        <w:spacing w:line="360" w:lineRule="auto"/>
        <w:jc w:val="both"/>
        <w:rPr>
          <w:rFonts w:ascii="Calibri Light" w:hAnsi="Calibri Light" w:cs="Calibri Light"/>
        </w:rPr>
      </w:pPr>
      <w:r w:rsidRPr="00770E16">
        <w:rPr>
          <w:rFonts w:ascii="Calibri Light" w:hAnsi="Calibri Light" w:cs="Calibri Light"/>
        </w:rPr>
        <w:t>T</w:t>
      </w:r>
      <w:r w:rsidR="00AA7088" w:rsidRPr="00770E16">
        <w:rPr>
          <w:rFonts w:ascii="Calibri Light" w:hAnsi="Calibri Light" w:cs="Calibri Light"/>
        </w:rPr>
        <w:t>he decision maker must “</w:t>
      </w:r>
      <w:r w:rsidR="00AA7088" w:rsidRPr="00537A3A">
        <w:rPr>
          <w:rFonts w:ascii="Calibri Light" w:hAnsi="Calibri Light" w:cs="Calibri Light"/>
          <w:i/>
        </w:rPr>
        <w:t>treat</w:t>
      </w:r>
      <w:r w:rsidRPr="00537A3A">
        <w:rPr>
          <w:rFonts w:ascii="Calibri Light" w:hAnsi="Calibri Light" w:cs="Calibri Light"/>
          <w:i/>
        </w:rPr>
        <w:t>[</w:t>
      </w:r>
      <w:r w:rsidR="00AA7088" w:rsidRPr="00537A3A">
        <w:rPr>
          <w:rFonts w:ascii="Calibri Light" w:hAnsi="Calibri Light" w:cs="Calibri Light"/>
          <w:i/>
        </w:rPr>
        <w:t>s</w:t>
      </w:r>
      <w:r w:rsidRPr="00537A3A">
        <w:rPr>
          <w:rFonts w:ascii="Calibri Light" w:hAnsi="Calibri Light" w:cs="Calibri Light"/>
          <w:i/>
        </w:rPr>
        <w:t>]</w:t>
      </w:r>
      <w:r w:rsidR="00AA7088" w:rsidRPr="00537A3A">
        <w:rPr>
          <w:rFonts w:ascii="Calibri Light" w:hAnsi="Calibri Light" w:cs="Calibri Light"/>
          <w:i/>
        </w:rPr>
        <w:t xml:space="preserve"> the claim as made for a period beginning with the date from which entitlement will begin</w:t>
      </w:r>
      <w:r w:rsidR="00AA7088" w:rsidRPr="00770E16">
        <w:rPr>
          <w:rFonts w:ascii="Calibri Light" w:hAnsi="Calibri Light" w:cs="Calibri Light"/>
        </w:rPr>
        <w:t xml:space="preserve">” i.e. the Claimant’s </w:t>
      </w:r>
      <w:r w:rsidR="00147E61" w:rsidRPr="00770E16">
        <w:rPr>
          <w:rFonts w:ascii="Calibri Light" w:hAnsi="Calibri Light" w:cs="Calibri Light"/>
        </w:rPr>
        <w:t>release from prison</w:t>
      </w:r>
      <w:r w:rsidR="00AA7088" w:rsidRPr="00770E16">
        <w:rPr>
          <w:rFonts w:ascii="Calibri Light" w:hAnsi="Calibri Light" w:cs="Calibri Light"/>
        </w:rPr>
        <w:t>.</w:t>
      </w:r>
    </w:p>
    <w:p w14:paraId="797322C2" w14:textId="77777777" w:rsidR="008C5624" w:rsidRDefault="008C5624" w:rsidP="004E372C">
      <w:pPr>
        <w:pStyle w:val="ListParagraph"/>
        <w:numPr>
          <w:ilvl w:val="0"/>
          <w:numId w:val="15"/>
        </w:numPr>
        <w:spacing w:line="360" w:lineRule="auto"/>
        <w:jc w:val="both"/>
        <w:rPr>
          <w:rFonts w:ascii="Calibri Light" w:hAnsi="Calibri Light" w:cs="Calibri Light"/>
        </w:rPr>
      </w:pPr>
      <w:r>
        <w:rPr>
          <w:rFonts w:ascii="Calibri Light" w:hAnsi="Calibri Light" w:cs="Calibri Light"/>
        </w:rPr>
        <w:t>The reasons for this are entirely understandable: many of those leaving prison are unlikely to have any means of supporting themselves on release and so will need immediate access to financial support yet given the practical and emotional difficulties associated with release from prison, making a claim for universal credit may not immediately be possible</w:t>
      </w:r>
      <w:r w:rsidR="005322B9">
        <w:rPr>
          <w:rFonts w:ascii="Calibri Light" w:hAnsi="Calibri Light" w:cs="Calibri Light"/>
        </w:rPr>
        <w:t xml:space="preserve"> upon release</w:t>
      </w:r>
      <w:r>
        <w:rPr>
          <w:rFonts w:ascii="Calibri Light" w:hAnsi="Calibri Light" w:cs="Calibri Light"/>
        </w:rPr>
        <w:t>. Being able to make an advance claim while still in prison</w:t>
      </w:r>
      <w:r w:rsidR="005322B9">
        <w:rPr>
          <w:rFonts w:ascii="Calibri Light" w:hAnsi="Calibri Light" w:cs="Calibri Light"/>
        </w:rPr>
        <w:t xml:space="preserve"> avoids prisoners on release finding themselves without financial resources at a critical juncture in their lives.</w:t>
      </w:r>
    </w:p>
    <w:p w14:paraId="51095620" w14:textId="469B11A9" w:rsidR="00AA7088" w:rsidRPr="00770E16" w:rsidRDefault="00EA393D" w:rsidP="004E372C">
      <w:pPr>
        <w:pStyle w:val="ListParagraph"/>
        <w:numPr>
          <w:ilvl w:val="0"/>
          <w:numId w:val="15"/>
        </w:numPr>
        <w:spacing w:line="360" w:lineRule="auto"/>
        <w:jc w:val="both"/>
        <w:rPr>
          <w:rFonts w:ascii="Calibri Light" w:hAnsi="Calibri Light" w:cs="Calibri Light"/>
        </w:rPr>
      </w:pPr>
      <w:r w:rsidRPr="00770E16">
        <w:rPr>
          <w:rFonts w:ascii="Calibri Light" w:hAnsi="Calibri Light" w:cs="Calibri Light"/>
        </w:rPr>
        <w:t>The refusal to</w:t>
      </w:r>
      <w:r w:rsidR="00291140">
        <w:rPr>
          <w:rFonts w:ascii="Calibri Light" w:hAnsi="Calibri Light" w:cs="Calibri Light"/>
        </w:rPr>
        <w:t xml:space="preserve"> </w:t>
      </w:r>
      <w:r w:rsidR="00A82080" w:rsidRPr="00770E16">
        <w:rPr>
          <w:rFonts w:ascii="Calibri Light" w:hAnsi="Calibri Light" w:cs="Calibri Light"/>
          <w:color w:val="000000" w:themeColor="text1"/>
        </w:rPr>
        <w:t>allow the</w:t>
      </w:r>
      <w:r w:rsidR="00291140">
        <w:rPr>
          <w:rFonts w:ascii="Calibri Light" w:hAnsi="Calibri Light" w:cs="Calibri Light"/>
          <w:color w:val="000000" w:themeColor="text1"/>
        </w:rPr>
        <w:t xml:space="preserve"> </w:t>
      </w:r>
      <w:r w:rsidR="00AA7088" w:rsidRPr="00770E16">
        <w:rPr>
          <w:rFonts w:ascii="Calibri Light" w:hAnsi="Calibri Light" w:cs="Calibri Light"/>
        </w:rPr>
        <w:t>Claimant</w:t>
      </w:r>
      <w:r w:rsidR="00A82080" w:rsidRPr="00770E16">
        <w:rPr>
          <w:rFonts w:ascii="Calibri Light" w:hAnsi="Calibri Light" w:cs="Calibri Light"/>
        </w:rPr>
        <w:t xml:space="preserve"> to make a </w:t>
      </w:r>
      <w:r w:rsidR="00AA7088" w:rsidRPr="00770E16">
        <w:rPr>
          <w:rFonts w:ascii="Calibri Light" w:hAnsi="Calibri Light" w:cs="Calibri Light"/>
        </w:rPr>
        <w:t xml:space="preserve">claim in the month before </w:t>
      </w:r>
      <w:r w:rsidR="00EB3842" w:rsidRPr="00770E16">
        <w:rPr>
          <w:rFonts w:ascii="Calibri Light" w:hAnsi="Calibri Light" w:cs="Calibri Light"/>
          <w:color w:val="FF0000"/>
        </w:rPr>
        <w:t>HIS/HER</w:t>
      </w:r>
      <w:r w:rsidR="00EB3842">
        <w:rPr>
          <w:rFonts w:ascii="Calibri Light" w:hAnsi="Calibri Light" w:cs="Calibri Light"/>
          <w:color w:val="FF0000"/>
        </w:rPr>
        <w:t xml:space="preserve"> </w:t>
      </w:r>
      <w:r w:rsidR="008E3779" w:rsidRPr="00770E16">
        <w:rPr>
          <w:rFonts w:ascii="Calibri Light" w:hAnsi="Calibri Light" w:cs="Calibri Light"/>
        </w:rPr>
        <w:t>release from prison</w:t>
      </w:r>
      <w:r w:rsidRPr="00770E16">
        <w:rPr>
          <w:rFonts w:ascii="Calibri Light" w:hAnsi="Calibri Light" w:cs="Calibri Light"/>
        </w:rPr>
        <w:t>,</w:t>
      </w:r>
      <w:r w:rsidR="00F4175D" w:rsidRPr="00770E16">
        <w:rPr>
          <w:rFonts w:ascii="Calibri Light" w:hAnsi="Calibri Light" w:cs="Calibri Light"/>
        </w:rPr>
        <w:t xml:space="preserve"> either online or by telephone</w:t>
      </w:r>
      <w:r w:rsidR="00AA7088" w:rsidRPr="00770E16">
        <w:rPr>
          <w:rFonts w:ascii="Calibri Light" w:hAnsi="Calibri Light" w:cs="Calibri Light"/>
        </w:rPr>
        <w:t xml:space="preserve">, with the result that the Claimant has lost out of UC for </w:t>
      </w:r>
      <w:r w:rsidR="00AA7088" w:rsidRPr="00770E16">
        <w:rPr>
          <w:rFonts w:ascii="Calibri Light" w:hAnsi="Calibri Light" w:cs="Calibri Light"/>
          <w:color w:val="FF0000"/>
        </w:rPr>
        <w:t>NUMBER</w:t>
      </w:r>
      <w:r w:rsidR="00AA7088" w:rsidRPr="00770E16">
        <w:rPr>
          <w:rFonts w:ascii="Calibri Light" w:hAnsi="Calibri Light" w:cs="Calibri Light"/>
        </w:rPr>
        <w:t xml:space="preserve"> weeks, is </w:t>
      </w:r>
      <w:r w:rsidRPr="00770E16">
        <w:rPr>
          <w:rFonts w:ascii="Calibri Light" w:hAnsi="Calibri Light" w:cs="Calibri Light"/>
        </w:rPr>
        <w:t xml:space="preserve">in breach of reg 32 UC etc. (C &amp; P) Regs and therefore </w:t>
      </w:r>
      <w:r w:rsidR="00AA7088" w:rsidRPr="00770E16">
        <w:rPr>
          <w:rFonts w:ascii="Calibri Light" w:hAnsi="Calibri Light" w:cs="Calibri Light"/>
        </w:rPr>
        <w:t>unlawful.</w:t>
      </w:r>
    </w:p>
    <w:p w14:paraId="6E39E7F5" w14:textId="77777777" w:rsidR="00AA7088" w:rsidRPr="00664ABB" w:rsidRDefault="00AA7088" w:rsidP="00537A3A">
      <w:pPr>
        <w:spacing w:line="360" w:lineRule="auto"/>
        <w:jc w:val="both"/>
        <w:rPr>
          <w:rFonts w:ascii="Calibri Light" w:hAnsi="Calibri Light" w:cs="Calibri Light"/>
          <w:b/>
        </w:rPr>
      </w:pPr>
    </w:p>
    <w:p w14:paraId="3E849625" w14:textId="459019A2" w:rsidR="00AA7088" w:rsidRDefault="004925F8" w:rsidP="00537A3A">
      <w:pPr>
        <w:spacing w:line="360" w:lineRule="auto"/>
        <w:jc w:val="both"/>
        <w:rPr>
          <w:rFonts w:ascii="Calibri Light" w:hAnsi="Calibri Light" w:cs="Calibri Light"/>
          <w:b/>
        </w:rPr>
      </w:pPr>
      <w:r w:rsidRPr="00664ABB">
        <w:rPr>
          <w:rFonts w:ascii="Calibri Light" w:hAnsi="Calibri Light" w:cs="Calibri Light"/>
          <w:b/>
        </w:rPr>
        <w:t>Ground 2: U</w:t>
      </w:r>
      <w:r w:rsidR="00AA7088" w:rsidRPr="00664ABB">
        <w:rPr>
          <w:rFonts w:ascii="Calibri Light" w:hAnsi="Calibri Light" w:cs="Calibri Light"/>
          <w:b/>
        </w:rPr>
        <w:t xml:space="preserve">nlawful guidance </w:t>
      </w:r>
    </w:p>
    <w:p w14:paraId="44343923" w14:textId="77777777" w:rsidR="00537A3A" w:rsidRPr="00664ABB" w:rsidRDefault="00537A3A" w:rsidP="00537A3A">
      <w:pPr>
        <w:spacing w:line="360" w:lineRule="auto"/>
        <w:jc w:val="both"/>
        <w:rPr>
          <w:rFonts w:ascii="Calibri Light" w:hAnsi="Calibri Light" w:cs="Calibri Light"/>
          <w:b/>
        </w:rPr>
      </w:pPr>
    </w:p>
    <w:p w14:paraId="7F80D1E5" w14:textId="7B033F86" w:rsidR="004A03C7" w:rsidRDefault="00AA7088" w:rsidP="004E372C">
      <w:pPr>
        <w:pStyle w:val="ListParagraph"/>
        <w:numPr>
          <w:ilvl w:val="0"/>
          <w:numId w:val="15"/>
        </w:numPr>
        <w:spacing w:line="360" w:lineRule="auto"/>
        <w:jc w:val="both"/>
        <w:rPr>
          <w:rFonts w:ascii="Calibri Light" w:hAnsi="Calibri Light" w:cs="Calibri Light"/>
        </w:rPr>
      </w:pPr>
      <w:r w:rsidRPr="004A03C7">
        <w:rPr>
          <w:rFonts w:ascii="Calibri Light" w:hAnsi="Calibri Light" w:cs="Calibri Light"/>
        </w:rPr>
        <w:t>The Defendant’s guidance</w:t>
      </w:r>
      <w:r w:rsidR="00015295">
        <w:rPr>
          <w:rFonts w:ascii="Calibri Light" w:hAnsi="Calibri Light" w:cs="Calibri Light"/>
        </w:rPr>
        <w:t xml:space="preserve"> </w:t>
      </w:r>
      <w:r w:rsidR="00AB5CA5">
        <w:rPr>
          <w:rFonts w:ascii="Calibri Light" w:hAnsi="Calibri Light" w:cs="Calibri Light"/>
        </w:rPr>
        <w:t>‘Prisoners</w:t>
      </w:r>
      <w:r w:rsidRPr="004A03C7">
        <w:rPr>
          <w:rFonts w:ascii="Calibri Light" w:hAnsi="Calibri Light" w:cs="Calibri Light"/>
        </w:rPr>
        <w:t>’</w:t>
      </w:r>
      <w:r w:rsidR="00015295">
        <w:rPr>
          <w:rFonts w:ascii="Calibri Light" w:hAnsi="Calibri Light" w:cs="Calibri Light"/>
        </w:rPr>
        <w:t xml:space="preserve"> and ‘</w:t>
      </w:r>
      <w:r w:rsidR="00015295" w:rsidRPr="00287269">
        <w:rPr>
          <w:rStyle w:val="number"/>
          <w:rFonts w:ascii="Calibri Light" w:hAnsi="Calibri Light" w:cs="Arial"/>
          <w:color w:val="0B0C0C"/>
          <w:bdr w:val="none" w:sz="0" w:space="0" w:color="auto" w:frame="1"/>
        </w:rPr>
        <w:t>Supporting prison leavers: a guide to Universal Credit</w:t>
      </w:r>
      <w:r w:rsidR="00015295">
        <w:rPr>
          <w:rStyle w:val="number"/>
          <w:rFonts w:ascii="Calibri Light" w:hAnsi="Calibri Light" w:cs="Arial"/>
          <w:color w:val="0B0C0C"/>
          <w:bdr w:val="none" w:sz="0" w:space="0" w:color="auto" w:frame="1"/>
        </w:rPr>
        <w:t>’</w:t>
      </w:r>
      <w:r w:rsidR="00291413" w:rsidRPr="004A03C7">
        <w:rPr>
          <w:rFonts w:ascii="Calibri Light" w:hAnsi="Calibri Light" w:cs="Calibri Light"/>
        </w:rPr>
        <w:t xml:space="preserve"> (</w:t>
      </w:r>
      <w:r w:rsidRPr="004A03C7">
        <w:rPr>
          <w:rFonts w:ascii="Calibri Light" w:hAnsi="Calibri Light" w:cs="Calibri Light"/>
        </w:rPr>
        <w:t>set out above</w:t>
      </w:r>
      <w:r w:rsidR="00291413" w:rsidRPr="004A03C7">
        <w:rPr>
          <w:rFonts w:ascii="Calibri Light" w:hAnsi="Calibri Light" w:cs="Calibri Light"/>
        </w:rPr>
        <w:t>)</w:t>
      </w:r>
      <w:r w:rsidR="00291140">
        <w:rPr>
          <w:rFonts w:ascii="Calibri Light" w:hAnsi="Calibri Light" w:cs="Calibri Light"/>
        </w:rPr>
        <w:t xml:space="preserve"> </w:t>
      </w:r>
      <w:r w:rsidR="004925F8" w:rsidRPr="004A03C7">
        <w:rPr>
          <w:rFonts w:ascii="Calibri Light" w:hAnsi="Calibri Light" w:cs="Calibri Light"/>
        </w:rPr>
        <w:t>completely</w:t>
      </w:r>
      <w:r w:rsidR="00291140">
        <w:rPr>
          <w:rFonts w:ascii="Calibri Light" w:hAnsi="Calibri Light" w:cs="Calibri Light"/>
        </w:rPr>
        <w:t xml:space="preserve"> </w:t>
      </w:r>
      <w:r w:rsidR="00AB5CA5">
        <w:rPr>
          <w:rFonts w:ascii="Calibri Light" w:hAnsi="Calibri Light" w:cs="Calibri Light"/>
        </w:rPr>
        <w:t xml:space="preserve">fail to reflect the legislative </w:t>
      </w:r>
      <w:r w:rsidR="004925F8" w:rsidRPr="004A03C7">
        <w:rPr>
          <w:rFonts w:ascii="Calibri Light" w:hAnsi="Calibri Light" w:cs="Calibri Light"/>
        </w:rPr>
        <w:t xml:space="preserve">power in Reg 32 </w:t>
      </w:r>
      <w:proofErr w:type="spellStart"/>
      <w:r w:rsidR="004925F8" w:rsidRPr="004A03C7">
        <w:rPr>
          <w:rFonts w:ascii="Calibri Light" w:hAnsi="Calibri Light" w:cs="Calibri Light"/>
        </w:rPr>
        <w:t>UC</w:t>
      </w:r>
      <w:r w:rsidR="00503989" w:rsidRPr="004A03C7">
        <w:rPr>
          <w:rFonts w:ascii="Calibri Light" w:hAnsi="Calibri Light" w:cs="Calibri Light"/>
        </w:rPr>
        <w:t>etc</w:t>
      </w:r>
      <w:proofErr w:type="spellEnd"/>
      <w:r w:rsidR="004925F8" w:rsidRPr="004A03C7">
        <w:rPr>
          <w:rFonts w:ascii="Calibri Light" w:hAnsi="Calibri Light" w:cs="Calibri Light"/>
        </w:rPr>
        <w:t xml:space="preserve"> (C &amp; P) Regs</w:t>
      </w:r>
      <w:r w:rsidR="001904F2" w:rsidRPr="004A03C7">
        <w:rPr>
          <w:rFonts w:ascii="Calibri Light" w:hAnsi="Calibri Light" w:cs="Calibri Light"/>
        </w:rPr>
        <w:t xml:space="preserve">, </w:t>
      </w:r>
      <w:r w:rsidR="00F4175D">
        <w:rPr>
          <w:rFonts w:ascii="Calibri Light" w:hAnsi="Calibri Light" w:cs="Calibri Light"/>
        </w:rPr>
        <w:t xml:space="preserve">and </w:t>
      </w:r>
      <w:r w:rsidR="00AB5CA5">
        <w:rPr>
          <w:rFonts w:ascii="Calibri Light" w:hAnsi="Calibri Light" w:cs="Calibri Light"/>
        </w:rPr>
        <w:t>to the extent that it is</w:t>
      </w:r>
      <w:r w:rsidR="001904F2" w:rsidRPr="004A03C7">
        <w:rPr>
          <w:rFonts w:ascii="Calibri Light" w:hAnsi="Calibri Light" w:cs="Calibri Light"/>
        </w:rPr>
        <w:t xml:space="preserve"> followed and a </w:t>
      </w:r>
      <w:r w:rsidR="008E3779" w:rsidRPr="004A03C7">
        <w:rPr>
          <w:rFonts w:ascii="Calibri Light" w:hAnsi="Calibri Light" w:cs="Calibri Light"/>
        </w:rPr>
        <w:t>prison</w:t>
      </w:r>
      <w:r w:rsidR="00AB5CA5">
        <w:rPr>
          <w:rFonts w:ascii="Calibri Light" w:hAnsi="Calibri Light" w:cs="Calibri Light"/>
        </w:rPr>
        <w:t>er</w:t>
      </w:r>
      <w:r w:rsidR="001904F2" w:rsidRPr="004A03C7">
        <w:rPr>
          <w:rFonts w:ascii="Calibri Light" w:hAnsi="Calibri Light" w:cs="Calibri Light"/>
        </w:rPr>
        <w:t xml:space="preserve"> within one month of their </w:t>
      </w:r>
      <w:r w:rsidR="008E3779" w:rsidRPr="004A03C7">
        <w:rPr>
          <w:rFonts w:ascii="Calibri Light" w:hAnsi="Calibri Light" w:cs="Calibri Light"/>
        </w:rPr>
        <w:t>release</w:t>
      </w:r>
      <w:r w:rsidR="001904F2" w:rsidRPr="004A03C7">
        <w:rPr>
          <w:rFonts w:ascii="Calibri Light" w:hAnsi="Calibri Light" w:cs="Calibri Light"/>
        </w:rPr>
        <w:t xml:space="preserve"> is prevented from </w:t>
      </w:r>
      <w:r w:rsidR="00A82080" w:rsidRPr="004A03C7">
        <w:rPr>
          <w:rFonts w:ascii="Calibri Light" w:hAnsi="Calibri Light" w:cs="Calibri Light"/>
        </w:rPr>
        <w:t xml:space="preserve">making </w:t>
      </w:r>
      <w:r w:rsidR="001904F2" w:rsidRPr="004A03C7">
        <w:rPr>
          <w:rFonts w:ascii="Calibri Light" w:hAnsi="Calibri Light" w:cs="Calibri Light"/>
        </w:rPr>
        <w:t>a UC claim</w:t>
      </w:r>
      <w:r w:rsidR="00A4443D">
        <w:rPr>
          <w:rFonts w:ascii="Calibri Light" w:hAnsi="Calibri Light" w:cs="Calibri Light"/>
        </w:rPr>
        <w:t xml:space="preserve"> either online or by telephone, </w:t>
      </w:r>
      <w:r w:rsidR="00ED2C56">
        <w:rPr>
          <w:rFonts w:ascii="Calibri Light" w:hAnsi="Calibri Light" w:cs="Calibri Light"/>
        </w:rPr>
        <w:t>results in</w:t>
      </w:r>
      <w:r w:rsidR="00291140">
        <w:rPr>
          <w:rFonts w:ascii="Calibri Light" w:hAnsi="Calibri Light" w:cs="Calibri Light"/>
        </w:rPr>
        <w:t xml:space="preserve"> </w:t>
      </w:r>
      <w:r w:rsidR="00ED2C56">
        <w:rPr>
          <w:rFonts w:ascii="Calibri Light" w:hAnsi="Calibri Light" w:cs="Calibri Light"/>
        </w:rPr>
        <w:t xml:space="preserve">an </w:t>
      </w:r>
      <w:r w:rsidR="001904F2" w:rsidRPr="004A03C7">
        <w:rPr>
          <w:rFonts w:ascii="Calibri Light" w:hAnsi="Calibri Light" w:cs="Calibri Light"/>
        </w:rPr>
        <w:t>unlawful</w:t>
      </w:r>
      <w:r w:rsidR="00ED2C56">
        <w:rPr>
          <w:rFonts w:ascii="Calibri Light" w:hAnsi="Calibri Light" w:cs="Calibri Light"/>
        </w:rPr>
        <w:t xml:space="preserve"> failure to act</w:t>
      </w:r>
      <w:r w:rsidR="00BC2D72" w:rsidRPr="004A03C7">
        <w:rPr>
          <w:rFonts w:ascii="Calibri Light" w:hAnsi="Calibri Light" w:cs="Calibri Light"/>
        </w:rPr>
        <w:t>.</w:t>
      </w:r>
    </w:p>
    <w:p w14:paraId="0C0130D6" w14:textId="7779207A" w:rsidR="004A03C7" w:rsidRDefault="00BC2D72" w:rsidP="004E372C">
      <w:pPr>
        <w:pStyle w:val="ListParagraph"/>
        <w:numPr>
          <w:ilvl w:val="0"/>
          <w:numId w:val="15"/>
        </w:numPr>
        <w:spacing w:line="360" w:lineRule="auto"/>
        <w:jc w:val="both"/>
        <w:rPr>
          <w:rFonts w:ascii="Calibri Light" w:hAnsi="Calibri Light" w:cs="Calibri Light"/>
        </w:rPr>
      </w:pPr>
      <w:r w:rsidRPr="004A03C7">
        <w:rPr>
          <w:rFonts w:ascii="Calibri Light" w:hAnsi="Calibri Light" w:cs="Calibri Light"/>
        </w:rPr>
        <w:lastRenderedPageBreak/>
        <w:t xml:space="preserve">Further, the Defendant’s guidance </w:t>
      </w:r>
      <w:r w:rsidR="00015295">
        <w:rPr>
          <w:rFonts w:ascii="Calibri Light" w:hAnsi="Calibri Light" w:cs="Calibri Light"/>
        </w:rPr>
        <w:t>‘Prisoners</w:t>
      </w:r>
      <w:r w:rsidR="00015295" w:rsidRPr="004A03C7">
        <w:rPr>
          <w:rFonts w:ascii="Calibri Light" w:hAnsi="Calibri Light" w:cs="Calibri Light"/>
        </w:rPr>
        <w:t>’</w:t>
      </w:r>
      <w:r w:rsidR="00015295">
        <w:rPr>
          <w:rFonts w:ascii="Calibri Light" w:hAnsi="Calibri Light" w:cs="Calibri Light"/>
        </w:rPr>
        <w:t xml:space="preserve"> and ‘</w:t>
      </w:r>
      <w:r w:rsidR="00015295" w:rsidRPr="00287269">
        <w:rPr>
          <w:rStyle w:val="number"/>
          <w:rFonts w:ascii="Calibri Light" w:hAnsi="Calibri Light" w:cs="Arial"/>
          <w:color w:val="0B0C0C"/>
          <w:bdr w:val="none" w:sz="0" w:space="0" w:color="auto" w:frame="1"/>
        </w:rPr>
        <w:t>Supporting prison leavers: a guide to Universal Credit</w:t>
      </w:r>
      <w:r w:rsidR="00015295">
        <w:rPr>
          <w:rStyle w:val="number"/>
          <w:rFonts w:ascii="Calibri Light" w:hAnsi="Calibri Light" w:cs="Arial"/>
          <w:color w:val="0B0C0C"/>
          <w:bdr w:val="none" w:sz="0" w:space="0" w:color="auto" w:frame="1"/>
        </w:rPr>
        <w:t>’</w:t>
      </w:r>
      <w:r w:rsidR="00015295" w:rsidRPr="004A03C7">
        <w:rPr>
          <w:rFonts w:ascii="Calibri Light" w:hAnsi="Calibri Light" w:cs="Calibri Light"/>
        </w:rPr>
        <w:t xml:space="preserve"> </w:t>
      </w:r>
      <w:r w:rsidR="008E3779" w:rsidRPr="004A03C7">
        <w:rPr>
          <w:rFonts w:ascii="Calibri Light" w:hAnsi="Calibri Light" w:cs="Calibri Light"/>
        </w:rPr>
        <w:t>w</w:t>
      </w:r>
      <w:r w:rsidRPr="004A03C7">
        <w:rPr>
          <w:rFonts w:ascii="Calibri Light" w:hAnsi="Calibri Light" w:cs="Calibri Light"/>
        </w:rPr>
        <w:t>holly</w:t>
      </w:r>
      <w:r w:rsidR="00291140">
        <w:rPr>
          <w:rFonts w:ascii="Calibri Light" w:hAnsi="Calibri Light" w:cs="Calibri Light"/>
        </w:rPr>
        <w:t xml:space="preserve"> </w:t>
      </w:r>
      <w:r w:rsidR="00B029A9" w:rsidRPr="004A03C7">
        <w:rPr>
          <w:rFonts w:ascii="Calibri Light" w:hAnsi="Calibri Light" w:cs="Calibri Light"/>
        </w:rPr>
        <w:t xml:space="preserve">contradicts the guidance </w:t>
      </w:r>
      <w:r w:rsidRPr="004A03C7">
        <w:rPr>
          <w:rFonts w:ascii="Calibri Light" w:hAnsi="Calibri Light" w:cs="Calibri Light"/>
        </w:rPr>
        <w:t xml:space="preserve">at </w:t>
      </w:r>
      <w:r w:rsidR="00B029A9" w:rsidRPr="004A03C7">
        <w:rPr>
          <w:rFonts w:ascii="Calibri Light" w:hAnsi="Calibri Light" w:cs="Calibri Light"/>
        </w:rPr>
        <w:t>ADM A2048</w:t>
      </w:r>
      <w:r w:rsidR="001904F2" w:rsidRPr="004A03C7">
        <w:rPr>
          <w:rFonts w:ascii="Calibri Light" w:hAnsi="Calibri Light" w:cs="Calibri Light"/>
        </w:rPr>
        <w:t>.  It</w:t>
      </w:r>
      <w:r w:rsidRPr="004A03C7">
        <w:rPr>
          <w:rFonts w:ascii="Calibri Light" w:hAnsi="Calibri Light" w:cs="Calibri Light"/>
        </w:rPr>
        <w:t xml:space="preserve"> is misleading, </w:t>
      </w:r>
      <w:r w:rsidR="00B029A9" w:rsidRPr="004A03C7">
        <w:rPr>
          <w:rFonts w:ascii="Calibri Light" w:hAnsi="Calibri Light" w:cs="Calibri Light"/>
        </w:rPr>
        <w:t>and where followed in preference</w:t>
      </w:r>
      <w:r w:rsidR="001904F2" w:rsidRPr="004A03C7">
        <w:rPr>
          <w:rFonts w:ascii="Calibri Light" w:hAnsi="Calibri Light" w:cs="Calibri Light"/>
        </w:rPr>
        <w:t xml:space="preserve"> to the other guidance</w:t>
      </w:r>
      <w:r w:rsidR="00B029A9" w:rsidRPr="004A03C7">
        <w:rPr>
          <w:rFonts w:ascii="Calibri Light" w:hAnsi="Calibri Light" w:cs="Calibri Light"/>
        </w:rPr>
        <w:t>, has</w:t>
      </w:r>
      <w:r w:rsidR="004925F8" w:rsidRPr="004A03C7">
        <w:rPr>
          <w:rFonts w:ascii="Calibri Light" w:hAnsi="Calibri Light" w:cs="Calibri Light"/>
        </w:rPr>
        <w:t xml:space="preserve"> the </w:t>
      </w:r>
      <w:r w:rsidR="00B029A9" w:rsidRPr="004A03C7">
        <w:rPr>
          <w:rFonts w:ascii="Calibri Light" w:hAnsi="Calibri Light" w:cs="Calibri Light"/>
        </w:rPr>
        <w:t xml:space="preserve">wholly unjustifiable </w:t>
      </w:r>
      <w:r w:rsidR="004925F8" w:rsidRPr="004A03C7">
        <w:rPr>
          <w:rFonts w:ascii="Calibri Light" w:hAnsi="Calibri Light" w:cs="Calibri Light"/>
        </w:rPr>
        <w:t xml:space="preserve">effect of frustrating </w:t>
      </w:r>
      <w:r w:rsidR="00EA393D">
        <w:rPr>
          <w:rFonts w:ascii="Calibri Light" w:hAnsi="Calibri Light" w:cs="Calibri Light"/>
        </w:rPr>
        <w:t>a</w:t>
      </w:r>
      <w:r w:rsidR="00291140">
        <w:rPr>
          <w:rFonts w:ascii="Calibri Light" w:hAnsi="Calibri Light" w:cs="Calibri Light"/>
        </w:rPr>
        <w:t xml:space="preserve"> </w:t>
      </w:r>
      <w:r w:rsidR="004925F8" w:rsidRPr="004A03C7">
        <w:rPr>
          <w:rFonts w:ascii="Calibri Light" w:hAnsi="Calibri Light" w:cs="Calibri Light"/>
        </w:rPr>
        <w:t xml:space="preserve">vulnerable class of UC claimants from </w:t>
      </w:r>
      <w:r w:rsidR="00664ABB" w:rsidRPr="004A03C7">
        <w:rPr>
          <w:rFonts w:ascii="Calibri Light" w:hAnsi="Calibri Light" w:cs="Calibri Light"/>
        </w:rPr>
        <w:t>making and submitt</w:t>
      </w:r>
      <w:r w:rsidR="001904F2" w:rsidRPr="004A03C7">
        <w:rPr>
          <w:rFonts w:ascii="Calibri Light" w:hAnsi="Calibri Light" w:cs="Calibri Light"/>
        </w:rPr>
        <w:t xml:space="preserve">ing </w:t>
      </w:r>
      <w:r w:rsidR="004925F8" w:rsidRPr="004A03C7">
        <w:rPr>
          <w:rFonts w:ascii="Calibri Light" w:hAnsi="Calibri Light" w:cs="Calibri Light"/>
        </w:rPr>
        <w:t>UC claims wh</w:t>
      </w:r>
      <w:r w:rsidR="008E3779" w:rsidRPr="004A03C7">
        <w:rPr>
          <w:rFonts w:ascii="Calibri Light" w:hAnsi="Calibri Light" w:cs="Calibri Light"/>
        </w:rPr>
        <w:t xml:space="preserve">en about to be released from prison </w:t>
      </w:r>
      <w:r w:rsidR="00664ABB" w:rsidRPr="004A03C7">
        <w:rPr>
          <w:rFonts w:ascii="Calibri Light" w:hAnsi="Calibri Light" w:cs="Calibri Light"/>
        </w:rPr>
        <w:t>to order to prepare for their release</w:t>
      </w:r>
      <w:r w:rsidR="00C402FF" w:rsidRPr="004A03C7">
        <w:rPr>
          <w:rFonts w:ascii="Calibri Light" w:hAnsi="Calibri Light" w:cs="Calibri Light"/>
        </w:rPr>
        <w:t>,</w:t>
      </w:r>
      <w:r w:rsidR="004925F8" w:rsidRPr="004A03C7">
        <w:rPr>
          <w:rFonts w:ascii="Calibri Light" w:hAnsi="Calibri Light" w:cs="Calibri Light"/>
        </w:rPr>
        <w:t xml:space="preserve"> and</w:t>
      </w:r>
      <w:r w:rsidR="00C402FF" w:rsidRPr="004A03C7">
        <w:rPr>
          <w:rFonts w:ascii="Calibri Light" w:hAnsi="Calibri Light" w:cs="Calibri Light"/>
        </w:rPr>
        <w:t xml:space="preserve"> is therefore </w:t>
      </w:r>
      <w:r w:rsidR="004925F8" w:rsidRPr="004A03C7">
        <w:rPr>
          <w:rFonts w:ascii="Calibri Light" w:hAnsi="Calibri Light" w:cs="Calibri Light"/>
        </w:rPr>
        <w:t>unlawful.</w:t>
      </w:r>
    </w:p>
    <w:p w14:paraId="24BB31EC" w14:textId="77777777" w:rsidR="00A4443D" w:rsidRDefault="00A4443D" w:rsidP="00537A3A">
      <w:pPr>
        <w:spacing w:line="360" w:lineRule="auto"/>
        <w:jc w:val="both"/>
        <w:rPr>
          <w:rFonts w:ascii="Calibri Light" w:hAnsi="Calibri Light" w:cs="Calibri Light"/>
        </w:rPr>
      </w:pPr>
    </w:p>
    <w:p w14:paraId="3C76FCB5" w14:textId="77777777" w:rsidR="00A4443D" w:rsidRPr="00664ABB" w:rsidRDefault="00A4443D" w:rsidP="00537A3A">
      <w:pPr>
        <w:spacing w:line="360" w:lineRule="auto"/>
        <w:jc w:val="both"/>
        <w:rPr>
          <w:rFonts w:ascii="Calibri Light" w:hAnsi="Calibri Light" w:cs="Calibri Light"/>
          <w:b/>
        </w:rPr>
      </w:pPr>
      <w:r w:rsidRPr="00664ABB">
        <w:rPr>
          <w:rFonts w:ascii="Calibri Light" w:hAnsi="Calibri Light" w:cs="Calibri Light"/>
          <w:b/>
        </w:rPr>
        <w:t>Groun</w:t>
      </w:r>
      <w:r>
        <w:rPr>
          <w:rFonts w:ascii="Calibri Light" w:hAnsi="Calibri Light" w:cs="Calibri Light"/>
          <w:b/>
        </w:rPr>
        <w:t xml:space="preserve">d </w:t>
      </w:r>
      <w:r w:rsidR="00EA393D">
        <w:rPr>
          <w:rFonts w:ascii="Calibri Light" w:hAnsi="Calibri Light" w:cs="Calibri Light"/>
          <w:b/>
        </w:rPr>
        <w:t>3</w:t>
      </w:r>
      <w:r>
        <w:rPr>
          <w:rFonts w:ascii="Calibri Light" w:hAnsi="Calibri Light" w:cs="Calibri Light"/>
          <w:b/>
        </w:rPr>
        <w:t>: I</w:t>
      </w:r>
      <w:r w:rsidRPr="00664ABB">
        <w:rPr>
          <w:rFonts w:ascii="Calibri Light" w:hAnsi="Calibri Light" w:cs="Calibri Light"/>
          <w:b/>
        </w:rPr>
        <w:t>rrationality</w:t>
      </w:r>
    </w:p>
    <w:p w14:paraId="4E57E5A6" w14:textId="3A8FA484" w:rsidR="00015295" w:rsidRDefault="00AB5CA5" w:rsidP="004E372C">
      <w:pPr>
        <w:pStyle w:val="ListParagraph"/>
        <w:numPr>
          <w:ilvl w:val="0"/>
          <w:numId w:val="15"/>
        </w:numPr>
        <w:spacing w:line="360" w:lineRule="auto"/>
        <w:jc w:val="both"/>
        <w:rPr>
          <w:rFonts w:ascii="Calibri Light" w:hAnsi="Calibri Light" w:cs="Calibri Light"/>
        </w:rPr>
      </w:pPr>
      <w:r>
        <w:rPr>
          <w:rFonts w:ascii="Calibri Light" w:hAnsi="Calibri Light" w:cs="Calibri Light"/>
        </w:rPr>
        <w:t>P</w:t>
      </w:r>
      <w:r w:rsidR="0050151C" w:rsidRPr="004A03C7">
        <w:rPr>
          <w:rFonts w:ascii="Calibri Light" w:hAnsi="Calibri Light" w:cs="Calibri Light"/>
        </w:rPr>
        <w:t>rison leavers are accepted as a “</w:t>
      </w:r>
      <w:r w:rsidR="0050151C" w:rsidRPr="004A03C7">
        <w:rPr>
          <w:rStyle w:val="legds"/>
          <w:rFonts w:ascii="Calibri Light" w:hAnsi="Calibri Light" w:cs="Calibri Light"/>
          <w:color w:val="000000" w:themeColor="text1"/>
        </w:rPr>
        <w:t>class for which Secretary of State accepts advance claims” (</w:t>
      </w:r>
      <w:r w:rsidR="0050151C" w:rsidRPr="004A03C7">
        <w:rPr>
          <w:rFonts w:ascii="Calibri Light" w:hAnsi="Calibri Light" w:cs="Calibri Light"/>
        </w:rPr>
        <w:t xml:space="preserve">ADM </w:t>
      </w:r>
      <w:r w:rsidR="0050151C" w:rsidRPr="004A03C7">
        <w:rPr>
          <w:rFonts w:ascii="Calibri Light" w:hAnsi="Calibri Light" w:cs="Calibri Light"/>
          <w:color w:val="000000" w:themeColor="text1"/>
        </w:rPr>
        <w:t>A2048</w:t>
      </w:r>
      <w:r w:rsidR="00015295">
        <w:rPr>
          <w:rFonts w:ascii="Calibri Light" w:hAnsi="Calibri Light" w:cs="Calibri Light"/>
        </w:rPr>
        <w:t>) and provision is made for claimants who are digitally excluded to make claims for UC by telephone</w:t>
      </w:r>
      <w:r w:rsidR="00537A3A">
        <w:rPr>
          <w:rFonts w:ascii="Calibri Light" w:hAnsi="Calibri Light" w:cs="Calibri Light"/>
        </w:rPr>
        <w:t xml:space="preserve"> (under reg </w:t>
      </w:r>
      <w:r w:rsidR="00537A3A" w:rsidRPr="00770E16">
        <w:rPr>
          <w:rFonts w:ascii="Calibri Light" w:hAnsi="Calibri Light" w:cs="Calibri Light"/>
          <w:color w:val="000000" w:themeColor="text1"/>
        </w:rPr>
        <w:t>8(2) UC etc</w:t>
      </w:r>
      <w:r w:rsidR="00537A3A">
        <w:rPr>
          <w:rFonts w:ascii="Calibri Light" w:hAnsi="Calibri Light" w:cs="Calibri Light"/>
          <w:b/>
          <w:color w:val="000000" w:themeColor="text1"/>
        </w:rPr>
        <w:t xml:space="preserve"> </w:t>
      </w:r>
      <w:r w:rsidR="00537A3A" w:rsidRPr="00770E16">
        <w:rPr>
          <w:rFonts w:ascii="Calibri Light" w:hAnsi="Calibri Light" w:cs="Calibri Light"/>
          <w:color w:val="000000" w:themeColor="text1"/>
        </w:rPr>
        <w:t>(C &amp; P) Regs</w:t>
      </w:r>
      <w:r w:rsidR="00537A3A">
        <w:rPr>
          <w:rFonts w:ascii="Calibri Light" w:hAnsi="Calibri Light" w:cs="Calibri Light"/>
          <w:color w:val="000000" w:themeColor="text1"/>
        </w:rPr>
        <w:t xml:space="preserve"> and as detailed in the Defendant’s guidance ‘Non digital relationships’)</w:t>
      </w:r>
      <w:r w:rsidR="00015295">
        <w:rPr>
          <w:rFonts w:ascii="Calibri Light" w:hAnsi="Calibri Light" w:cs="Calibri Light"/>
        </w:rPr>
        <w:t xml:space="preserve">. </w:t>
      </w:r>
    </w:p>
    <w:p w14:paraId="3D644212" w14:textId="6B408653" w:rsidR="00015295" w:rsidRPr="00015295" w:rsidRDefault="00015295" w:rsidP="004E372C">
      <w:pPr>
        <w:pStyle w:val="ListParagraph"/>
        <w:numPr>
          <w:ilvl w:val="0"/>
          <w:numId w:val="15"/>
        </w:numPr>
        <w:spacing w:line="360" w:lineRule="auto"/>
        <w:jc w:val="both"/>
        <w:rPr>
          <w:rFonts w:ascii="Calibri Light" w:hAnsi="Calibri Light" w:cs="Calibri Light"/>
        </w:rPr>
      </w:pPr>
      <w:r>
        <w:rPr>
          <w:rFonts w:ascii="Calibri Light" w:hAnsi="Calibri Light" w:cs="Calibri Light"/>
        </w:rPr>
        <w:t xml:space="preserve">However, prisoners </w:t>
      </w:r>
      <w:r w:rsidR="0050151C" w:rsidRPr="004A03C7">
        <w:rPr>
          <w:rFonts w:ascii="Calibri Light" w:hAnsi="Calibri Light" w:cs="Calibri Light"/>
        </w:rPr>
        <w:t>are specifically frustrated from</w:t>
      </w:r>
      <w:r>
        <w:rPr>
          <w:rFonts w:ascii="Calibri Light" w:hAnsi="Calibri Light" w:cs="Calibri Light"/>
        </w:rPr>
        <w:t xml:space="preserve"> making advance claims</w:t>
      </w:r>
      <w:r w:rsidR="0050151C" w:rsidRPr="004A03C7">
        <w:rPr>
          <w:rFonts w:ascii="Calibri Light" w:hAnsi="Calibri Light" w:cs="Calibri Light"/>
        </w:rPr>
        <w:t xml:space="preserve"> due to prison internet and </w:t>
      </w:r>
      <w:r w:rsidR="0050151C" w:rsidRPr="004A03C7">
        <w:rPr>
          <w:rFonts w:ascii="Calibri Light" w:hAnsi="Calibri Light" w:cs="Calibri Light"/>
          <w:color w:val="000000" w:themeColor="text1"/>
        </w:rPr>
        <w:t>com</w:t>
      </w:r>
      <w:r w:rsidR="00664ABB" w:rsidRPr="004A03C7">
        <w:rPr>
          <w:rFonts w:ascii="Calibri Light" w:hAnsi="Calibri Light" w:cs="Calibri Light"/>
          <w:color w:val="000000" w:themeColor="text1"/>
        </w:rPr>
        <w:t>pu</w:t>
      </w:r>
      <w:r w:rsidR="0050151C" w:rsidRPr="004A03C7">
        <w:rPr>
          <w:rFonts w:ascii="Calibri Light" w:hAnsi="Calibri Light" w:cs="Calibri Light"/>
          <w:color w:val="000000" w:themeColor="text1"/>
        </w:rPr>
        <w:t>ter restrictions</w:t>
      </w:r>
      <w:r w:rsidR="00B11C5D">
        <w:rPr>
          <w:rFonts w:ascii="Calibri Light" w:hAnsi="Calibri Light" w:cs="Calibri Light"/>
          <w:color w:val="000000" w:themeColor="text1"/>
        </w:rPr>
        <w:t xml:space="preserve"> where the Defendant’s guidance </w:t>
      </w:r>
      <w:r w:rsidR="00B11C5D">
        <w:rPr>
          <w:rFonts w:ascii="Calibri Light" w:hAnsi="Calibri Light" w:cs="Calibri Light"/>
        </w:rPr>
        <w:t>‘Prisoners</w:t>
      </w:r>
      <w:r w:rsidR="00B11C5D" w:rsidRPr="004A03C7">
        <w:rPr>
          <w:rFonts w:ascii="Calibri Light" w:hAnsi="Calibri Light" w:cs="Calibri Light"/>
        </w:rPr>
        <w:t>’</w:t>
      </w:r>
      <w:r w:rsidR="00B11C5D">
        <w:rPr>
          <w:rFonts w:ascii="Calibri Light" w:hAnsi="Calibri Light" w:cs="Calibri Light"/>
        </w:rPr>
        <w:t xml:space="preserve"> and ‘</w:t>
      </w:r>
      <w:r w:rsidR="00B11C5D" w:rsidRPr="00287269">
        <w:rPr>
          <w:rStyle w:val="number"/>
          <w:rFonts w:ascii="Calibri Light" w:hAnsi="Calibri Light" w:cs="Arial"/>
          <w:color w:val="0B0C0C"/>
          <w:bdr w:val="none" w:sz="0" w:space="0" w:color="auto" w:frame="1"/>
        </w:rPr>
        <w:t>Supporting prison leavers: a guide to Universal Credit</w:t>
      </w:r>
      <w:r w:rsidR="00B11C5D">
        <w:rPr>
          <w:rStyle w:val="number"/>
          <w:rFonts w:ascii="Calibri Light" w:hAnsi="Calibri Light" w:cs="Arial"/>
          <w:color w:val="0B0C0C"/>
          <w:bdr w:val="none" w:sz="0" w:space="0" w:color="auto" w:frame="1"/>
        </w:rPr>
        <w:t>’ is followed</w:t>
      </w:r>
      <w:r w:rsidR="00EA393D">
        <w:rPr>
          <w:rFonts w:ascii="Calibri Light" w:hAnsi="Calibri Light" w:cs="Calibri Light"/>
          <w:color w:val="000000" w:themeColor="text1"/>
        </w:rPr>
        <w:t>.</w:t>
      </w:r>
      <w:r w:rsidR="00291140">
        <w:rPr>
          <w:rFonts w:ascii="Calibri Light" w:hAnsi="Calibri Light" w:cs="Calibri Light"/>
          <w:color w:val="000000" w:themeColor="text1"/>
        </w:rPr>
        <w:t xml:space="preserve"> </w:t>
      </w:r>
    </w:p>
    <w:p w14:paraId="3BC97AA7" w14:textId="65C973D3" w:rsidR="00EA393D" w:rsidRPr="003C44B8" w:rsidRDefault="00EA393D" w:rsidP="004E372C">
      <w:pPr>
        <w:pStyle w:val="ListParagraph"/>
        <w:numPr>
          <w:ilvl w:val="0"/>
          <w:numId w:val="15"/>
        </w:numPr>
        <w:spacing w:line="360" w:lineRule="auto"/>
        <w:jc w:val="both"/>
        <w:rPr>
          <w:rFonts w:ascii="Calibri Light" w:hAnsi="Calibri Light" w:cs="Calibri Light"/>
        </w:rPr>
      </w:pPr>
      <w:r>
        <w:rPr>
          <w:rStyle w:val="legds"/>
          <w:rFonts w:ascii="Calibri Light" w:hAnsi="Calibri Light" w:cs="Calibri Light"/>
          <w:color w:val="000000" w:themeColor="text1"/>
        </w:rPr>
        <w:t>I</w:t>
      </w:r>
      <w:r w:rsidR="0050151C" w:rsidRPr="004A03C7">
        <w:rPr>
          <w:rStyle w:val="legds"/>
          <w:rFonts w:ascii="Calibri Light" w:hAnsi="Calibri Light" w:cs="Calibri Light"/>
          <w:color w:val="000000" w:themeColor="text1"/>
        </w:rPr>
        <w:t>t is</w:t>
      </w:r>
      <w:r w:rsidR="00AB5CA5">
        <w:rPr>
          <w:rStyle w:val="legds"/>
          <w:rFonts w:ascii="Calibri Light" w:hAnsi="Calibri Light" w:cs="Calibri Light"/>
          <w:color w:val="000000" w:themeColor="text1"/>
        </w:rPr>
        <w:t xml:space="preserve"> </w:t>
      </w:r>
      <w:r w:rsidR="0050151C" w:rsidRPr="004A03C7">
        <w:rPr>
          <w:rStyle w:val="legds"/>
          <w:rFonts w:ascii="Calibri Light" w:hAnsi="Calibri Light" w:cs="Calibri Light"/>
          <w:color w:val="000000" w:themeColor="text1"/>
        </w:rPr>
        <w:t xml:space="preserve">wholly irrational </w:t>
      </w:r>
      <w:r>
        <w:rPr>
          <w:rStyle w:val="legds"/>
          <w:rFonts w:ascii="Calibri Light" w:hAnsi="Calibri Light" w:cs="Calibri Light"/>
          <w:color w:val="000000" w:themeColor="text1"/>
        </w:rPr>
        <w:t xml:space="preserve">and/or frustrates the very </w:t>
      </w:r>
      <w:r w:rsidR="00ED2C56">
        <w:rPr>
          <w:rStyle w:val="legds"/>
          <w:rFonts w:ascii="Calibri Light" w:hAnsi="Calibri Light" w:cs="Calibri Light"/>
          <w:color w:val="000000" w:themeColor="text1"/>
        </w:rPr>
        <w:t xml:space="preserve">legislative </w:t>
      </w:r>
      <w:r>
        <w:rPr>
          <w:rStyle w:val="legds"/>
          <w:rFonts w:ascii="Calibri Light" w:hAnsi="Calibri Light" w:cs="Calibri Light"/>
          <w:color w:val="000000" w:themeColor="text1"/>
        </w:rPr>
        <w:t>purpose of reg 32</w:t>
      </w:r>
      <w:r w:rsidR="004F5781">
        <w:rPr>
          <w:rStyle w:val="legds"/>
          <w:rFonts w:ascii="Calibri Light" w:hAnsi="Calibri Light" w:cs="Calibri Light"/>
          <w:color w:val="000000" w:themeColor="text1"/>
        </w:rPr>
        <w:t xml:space="preserve"> to </w:t>
      </w:r>
      <w:r>
        <w:rPr>
          <w:rStyle w:val="legds"/>
          <w:rFonts w:ascii="Calibri Light" w:hAnsi="Calibri Light" w:cs="Calibri Light"/>
          <w:color w:val="000000" w:themeColor="text1"/>
        </w:rPr>
        <w:t>designat</w:t>
      </w:r>
      <w:r w:rsidR="004F5781">
        <w:rPr>
          <w:rStyle w:val="legds"/>
          <w:rFonts w:ascii="Calibri Light" w:hAnsi="Calibri Light" w:cs="Calibri Light"/>
          <w:color w:val="000000" w:themeColor="text1"/>
        </w:rPr>
        <w:t>e</w:t>
      </w:r>
      <w:r>
        <w:rPr>
          <w:rStyle w:val="legds"/>
          <w:rFonts w:ascii="Calibri Light" w:hAnsi="Calibri Light" w:cs="Calibri Light"/>
          <w:color w:val="000000" w:themeColor="text1"/>
        </w:rPr>
        <w:t xml:space="preserve"> prisoners as a class from whom advance claims are accepted </w:t>
      </w:r>
      <w:r w:rsidR="00015295">
        <w:rPr>
          <w:rStyle w:val="legds"/>
          <w:rFonts w:ascii="Calibri Light" w:hAnsi="Calibri Light" w:cs="Calibri Light"/>
          <w:color w:val="000000" w:themeColor="text1"/>
        </w:rPr>
        <w:t xml:space="preserve">and not to </w:t>
      </w:r>
      <w:r w:rsidR="004F5781">
        <w:rPr>
          <w:rStyle w:val="legds"/>
          <w:rFonts w:ascii="Calibri Light" w:hAnsi="Calibri Light" w:cs="Calibri Light"/>
          <w:color w:val="000000" w:themeColor="text1"/>
        </w:rPr>
        <w:t xml:space="preserve">but </w:t>
      </w:r>
      <w:r w:rsidR="0050151C" w:rsidRPr="004A03C7">
        <w:rPr>
          <w:rStyle w:val="legds"/>
          <w:rFonts w:ascii="Calibri Light" w:hAnsi="Calibri Light" w:cs="Calibri Light"/>
          <w:color w:val="000000" w:themeColor="text1"/>
        </w:rPr>
        <w:t xml:space="preserve">not to </w:t>
      </w:r>
      <w:r w:rsidR="00ED2C56">
        <w:rPr>
          <w:rStyle w:val="legds"/>
          <w:rFonts w:ascii="Calibri Light" w:hAnsi="Calibri Light" w:cs="Calibri Light"/>
          <w:color w:val="000000" w:themeColor="text1"/>
        </w:rPr>
        <w:t xml:space="preserve">also </w:t>
      </w:r>
      <w:r w:rsidR="0050151C" w:rsidRPr="004A03C7">
        <w:rPr>
          <w:rStyle w:val="legds"/>
          <w:rFonts w:ascii="Calibri Light" w:hAnsi="Calibri Light" w:cs="Calibri Light"/>
          <w:color w:val="000000" w:themeColor="text1"/>
        </w:rPr>
        <w:t>accept them as a class for “</w:t>
      </w:r>
      <w:r w:rsidR="0050151C" w:rsidRPr="004A03C7">
        <w:rPr>
          <w:rFonts w:ascii="Calibri Light" w:hAnsi="Calibri Light" w:cs="Calibri Light"/>
          <w:color w:val="000000" w:themeColor="text1"/>
        </w:rPr>
        <w:t>which the Secretary of State accepts telephone claims</w:t>
      </w:r>
      <w:r w:rsidR="00664ABB" w:rsidRPr="004A03C7">
        <w:rPr>
          <w:rFonts w:ascii="Calibri Light" w:hAnsi="Calibri Light" w:cs="Calibri Light"/>
          <w:color w:val="000000" w:themeColor="text1"/>
        </w:rPr>
        <w:t xml:space="preserve">” </w:t>
      </w:r>
      <w:r>
        <w:rPr>
          <w:rFonts w:ascii="Calibri Light" w:hAnsi="Calibri Light" w:cs="Calibri Light"/>
          <w:color w:val="000000" w:themeColor="text1"/>
        </w:rPr>
        <w:t>as</w:t>
      </w:r>
      <w:r w:rsidR="00664ABB" w:rsidRPr="004A03C7">
        <w:rPr>
          <w:rFonts w:ascii="Calibri Light" w:hAnsi="Calibri Light" w:cs="Calibri Light"/>
          <w:color w:val="000000" w:themeColor="text1"/>
        </w:rPr>
        <w:t xml:space="preserve"> provided </w:t>
      </w:r>
      <w:r w:rsidR="00664ABB" w:rsidRPr="003C44B8">
        <w:rPr>
          <w:rFonts w:ascii="Calibri Light" w:hAnsi="Calibri Light" w:cs="Calibri Light"/>
          <w:color w:val="000000" w:themeColor="text1"/>
        </w:rPr>
        <w:t>for under reg. 8(2) UC etc (C &amp; P) Regs</w:t>
      </w:r>
      <w:r w:rsidR="00A4443D" w:rsidRPr="003C44B8">
        <w:rPr>
          <w:rFonts w:ascii="Calibri Light" w:hAnsi="Calibri Light" w:cs="Calibri Light"/>
          <w:color w:val="000000" w:themeColor="text1"/>
        </w:rPr>
        <w:t xml:space="preserve">). </w:t>
      </w:r>
    </w:p>
    <w:p w14:paraId="3B733CC6" w14:textId="77777777" w:rsidR="003C44B8" w:rsidRPr="003C44B8" w:rsidRDefault="000B464C" w:rsidP="004E372C">
      <w:pPr>
        <w:pStyle w:val="ListParagraph"/>
        <w:numPr>
          <w:ilvl w:val="0"/>
          <w:numId w:val="15"/>
        </w:numPr>
        <w:spacing w:line="360" w:lineRule="auto"/>
        <w:jc w:val="both"/>
        <w:rPr>
          <w:rFonts w:ascii="Calibri Light" w:hAnsi="Calibri Light" w:cs="Calibri Light"/>
        </w:rPr>
      </w:pPr>
      <w:r w:rsidRPr="003C44B8">
        <w:rPr>
          <w:rFonts w:ascii="Calibri Light" w:hAnsi="Calibri Light" w:cs="Calibri Light"/>
          <w:color w:val="000000" w:themeColor="text1"/>
        </w:rPr>
        <w:t>The</w:t>
      </w:r>
      <w:r w:rsidR="003C44B8">
        <w:rPr>
          <w:rFonts w:ascii="Calibri Light" w:hAnsi="Calibri Light" w:cs="Calibri Light"/>
          <w:color w:val="000000" w:themeColor="text1"/>
        </w:rPr>
        <w:t xml:space="preserve"> Defendant’s</w:t>
      </w:r>
      <w:r w:rsidRPr="003C44B8">
        <w:rPr>
          <w:rFonts w:ascii="Calibri Light" w:hAnsi="Calibri Light" w:cs="Calibri Light"/>
          <w:color w:val="000000" w:themeColor="text1"/>
        </w:rPr>
        <w:t xml:space="preserve"> guidance ‘</w:t>
      </w:r>
      <w:r w:rsidRPr="003C44B8">
        <w:rPr>
          <w:rFonts w:ascii="Calibri Light" w:hAnsi="Calibri Light"/>
        </w:rPr>
        <w:t>Non-digital relationships</w:t>
      </w:r>
      <w:r w:rsidR="003C44B8">
        <w:rPr>
          <w:rFonts w:ascii="Calibri Light" w:hAnsi="Calibri Light" w:cs="Calibri Light"/>
          <w:color w:val="000000" w:themeColor="text1"/>
        </w:rPr>
        <w:t>’</w:t>
      </w:r>
      <w:r w:rsidRPr="003C44B8">
        <w:rPr>
          <w:rFonts w:ascii="Calibri Light" w:hAnsi="Calibri Light" w:cs="Calibri Light"/>
          <w:color w:val="000000" w:themeColor="text1"/>
        </w:rPr>
        <w:t xml:space="preserve"> specifically anticipates the situation where “</w:t>
      </w:r>
      <w:r w:rsidRPr="003C44B8">
        <w:rPr>
          <w:rFonts w:ascii="Calibri Light" w:hAnsi="Calibri Light"/>
        </w:rPr>
        <w:t>legal limitations” prevent claimants from making a digital claim to UC as one in which a ‘non digital’ claim will be appropriate</w:t>
      </w:r>
      <w:r w:rsidR="003C44B8">
        <w:rPr>
          <w:rFonts w:ascii="Calibri Light" w:hAnsi="Calibri Light"/>
        </w:rPr>
        <w:t>. I</w:t>
      </w:r>
      <w:r w:rsidRPr="003C44B8">
        <w:rPr>
          <w:rFonts w:ascii="Calibri Light" w:hAnsi="Calibri Light"/>
        </w:rPr>
        <w:t xml:space="preserve">t would be irrational </w:t>
      </w:r>
      <w:r w:rsidR="003C44B8" w:rsidRPr="003C44B8">
        <w:rPr>
          <w:rFonts w:ascii="Calibri Light" w:hAnsi="Calibri Light"/>
        </w:rPr>
        <w:t>if this</w:t>
      </w:r>
      <w:r w:rsidR="004F5781">
        <w:rPr>
          <w:rFonts w:ascii="Calibri Light" w:hAnsi="Calibri Light"/>
        </w:rPr>
        <w:t xml:space="preserve"> is not understood to </w:t>
      </w:r>
      <w:r w:rsidRPr="003C44B8">
        <w:rPr>
          <w:rFonts w:ascii="Calibri Light" w:hAnsi="Calibri Light"/>
        </w:rPr>
        <w:t xml:space="preserve">include the situation </w:t>
      </w:r>
      <w:r w:rsidR="003C44B8" w:rsidRPr="003C44B8">
        <w:rPr>
          <w:rFonts w:ascii="Calibri Light" w:hAnsi="Calibri Light"/>
        </w:rPr>
        <w:t xml:space="preserve">described multiple times </w:t>
      </w:r>
      <w:r w:rsidR="003C44B8">
        <w:rPr>
          <w:rFonts w:ascii="Calibri Light" w:hAnsi="Calibri Light"/>
        </w:rPr>
        <w:t xml:space="preserve">elsewhere </w:t>
      </w:r>
      <w:r w:rsidR="003C44B8" w:rsidRPr="003C44B8">
        <w:rPr>
          <w:rFonts w:ascii="Calibri Light" w:hAnsi="Calibri Light"/>
        </w:rPr>
        <w:t xml:space="preserve">in </w:t>
      </w:r>
      <w:r w:rsidRPr="003C44B8">
        <w:rPr>
          <w:rFonts w:ascii="Calibri Light" w:hAnsi="Calibri Light"/>
        </w:rPr>
        <w:t>the Defenda</w:t>
      </w:r>
      <w:r w:rsidR="003C44B8" w:rsidRPr="003C44B8">
        <w:rPr>
          <w:rFonts w:ascii="Calibri Light" w:hAnsi="Calibri Light"/>
        </w:rPr>
        <w:t>n</w:t>
      </w:r>
      <w:r w:rsidRPr="003C44B8">
        <w:rPr>
          <w:rFonts w:ascii="Calibri Light" w:hAnsi="Calibri Light"/>
        </w:rPr>
        <w:t>t</w:t>
      </w:r>
      <w:r w:rsidR="003C44B8" w:rsidRPr="003C44B8">
        <w:rPr>
          <w:rFonts w:ascii="Calibri Light" w:hAnsi="Calibri Light"/>
        </w:rPr>
        <w:t>’</w:t>
      </w:r>
      <w:r w:rsidR="003C44B8">
        <w:rPr>
          <w:rFonts w:ascii="Calibri Light" w:hAnsi="Calibri Light"/>
        </w:rPr>
        <w:t>s</w:t>
      </w:r>
      <w:r w:rsidRPr="003C44B8">
        <w:rPr>
          <w:rFonts w:ascii="Calibri Light" w:hAnsi="Calibri Light"/>
        </w:rPr>
        <w:t xml:space="preserve"> guidance </w:t>
      </w:r>
      <w:r w:rsidR="003C44B8" w:rsidRPr="003C44B8">
        <w:rPr>
          <w:rFonts w:ascii="Calibri Light" w:hAnsi="Calibri Light"/>
        </w:rPr>
        <w:t>where prisoners are prevented from making a claim due to “</w:t>
      </w:r>
      <w:r w:rsidR="003C44B8" w:rsidRPr="003C44B8">
        <w:rPr>
          <w:rFonts w:ascii="Calibri Light" w:hAnsi="Calibri Light" w:cs="Calibri Light"/>
        </w:rPr>
        <w:t>restrictions on accessing and use of computers in prisons”.</w:t>
      </w:r>
    </w:p>
    <w:p w14:paraId="4EEF452E" w14:textId="77777777" w:rsidR="0050151C" w:rsidRPr="003C44B8" w:rsidRDefault="00A4443D" w:rsidP="004E372C">
      <w:pPr>
        <w:pStyle w:val="ListParagraph"/>
        <w:numPr>
          <w:ilvl w:val="0"/>
          <w:numId w:val="15"/>
        </w:numPr>
        <w:spacing w:line="360" w:lineRule="auto"/>
        <w:jc w:val="both"/>
        <w:rPr>
          <w:rFonts w:ascii="Calibri Light" w:hAnsi="Calibri Light" w:cs="Calibri Light"/>
        </w:rPr>
      </w:pPr>
      <w:r w:rsidRPr="003C44B8">
        <w:rPr>
          <w:rFonts w:ascii="Calibri Light" w:hAnsi="Calibri Light" w:cs="Calibri Light"/>
          <w:color w:val="000000" w:themeColor="text1"/>
        </w:rPr>
        <w:t xml:space="preserve">Further, if prison leavers within one month of release are not accepted as </w:t>
      </w:r>
      <w:r w:rsidRPr="003C44B8">
        <w:rPr>
          <w:rFonts w:ascii="Calibri Light" w:hAnsi="Calibri Light"/>
        </w:rPr>
        <w:t>a class</w:t>
      </w:r>
      <w:r w:rsidR="00ED2C56" w:rsidRPr="003C44B8">
        <w:rPr>
          <w:rFonts w:ascii="Calibri Light" w:hAnsi="Calibri Light"/>
        </w:rPr>
        <w:t xml:space="preserve"> from whom</w:t>
      </w:r>
      <w:r w:rsidR="00EA393D" w:rsidRPr="003C44B8">
        <w:rPr>
          <w:rFonts w:ascii="Calibri Light" w:hAnsi="Calibri Light"/>
        </w:rPr>
        <w:t xml:space="preserve"> telephone claims are accepted</w:t>
      </w:r>
      <w:r w:rsidRPr="003C44B8">
        <w:rPr>
          <w:rFonts w:ascii="Calibri Light" w:hAnsi="Calibri Light"/>
        </w:rPr>
        <w:t>,</w:t>
      </w:r>
      <w:r w:rsidR="00291140">
        <w:rPr>
          <w:rFonts w:ascii="Calibri Light" w:hAnsi="Calibri Light"/>
        </w:rPr>
        <w:t xml:space="preserve"> </w:t>
      </w:r>
      <w:r w:rsidRPr="003C44B8">
        <w:rPr>
          <w:rFonts w:ascii="Calibri Light" w:hAnsi="Calibri Light"/>
        </w:rPr>
        <w:t xml:space="preserve">it is irrational </w:t>
      </w:r>
      <w:r w:rsidR="00EA393D" w:rsidRPr="003C44B8">
        <w:rPr>
          <w:rFonts w:ascii="Calibri Light" w:hAnsi="Calibri Light"/>
        </w:rPr>
        <w:t xml:space="preserve">and/or an unlawful use of </w:t>
      </w:r>
      <w:r w:rsidR="005322B9">
        <w:rPr>
          <w:rFonts w:ascii="Calibri Light" w:hAnsi="Calibri Light"/>
        </w:rPr>
        <w:t>the Defendant’s</w:t>
      </w:r>
      <w:r w:rsidR="005322B9" w:rsidRPr="003C44B8">
        <w:rPr>
          <w:rFonts w:ascii="Calibri Light" w:hAnsi="Calibri Light"/>
        </w:rPr>
        <w:t xml:space="preserve"> </w:t>
      </w:r>
      <w:r w:rsidR="00EA393D" w:rsidRPr="003C44B8">
        <w:rPr>
          <w:rFonts w:ascii="Calibri Light" w:hAnsi="Calibri Light"/>
        </w:rPr>
        <w:t xml:space="preserve">discretion </w:t>
      </w:r>
      <w:r w:rsidRPr="003C44B8">
        <w:rPr>
          <w:rFonts w:ascii="Calibri Light" w:hAnsi="Calibri Light"/>
        </w:rPr>
        <w:t xml:space="preserve">not to permit telephone claims under the </w:t>
      </w:r>
      <w:r w:rsidR="00EA393D" w:rsidRPr="003C44B8">
        <w:rPr>
          <w:rFonts w:ascii="Calibri Light" w:hAnsi="Calibri Light"/>
        </w:rPr>
        <w:t xml:space="preserve">general </w:t>
      </w:r>
      <w:r w:rsidR="003C44B8">
        <w:rPr>
          <w:rFonts w:ascii="Calibri Light" w:hAnsi="Calibri Light"/>
        </w:rPr>
        <w:t>provision “any other case..</w:t>
      </w:r>
      <w:r w:rsidRPr="003C44B8">
        <w:rPr>
          <w:rFonts w:ascii="Calibri Light" w:hAnsi="Calibri Light"/>
        </w:rPr>
        <w:t>.where the SSWP is willing to do so”.</w:t>
      </w:r>
    </w:p>
    <w:p w14:paraId="4C3DD9F7" w14:textId="640B6432" w:rsidR="00A4443D" w:rsidRPr="004A03C7" w:rsidRDefault="00A4443D" w:rsidP="004E372C">
      <w:pPr>
        <w:pStyle w:val="ListParagraph"/>
        <w:numPr>
          <w:ilvl w:val="0"/>
          <w:numId w:val="15"/>
        </w:numPr>
        <w:spacing w:line="360" w:lineRule="auto"/>
        <w:jc w:val="both"/>
        <w:rPr>
          <w:rFonts w:ascii="Calibri Light" w:hAnsi="Calibri Light" w:cs="Calibri Light"/>
        </w:rPr>
      </w:pPr>
      <w:r>
        <w:rPr>
          <w:rFonts w:ascii="Calibri Light" w:hAnsi="Calibri Light" w:cs="Calibri Light"/>
        </w:rPr>
        <w:lastRenderedPageBreak/>
        <w:t xml:space="preserve">It is further irrational </w:t>
      </w:r>
      <w:r w:rsidR="00ED2C56">
        <w:rPr>
          <w:rFonts w:ascii="Calibri Light" w:hAnsi="Calibri Light" w:cs="Calibri Light"/>
        </w:rPr>
        <w:t xml:space="preserve">apparently </w:t>
      </w:r>
      <w:r>
        <w:rPr>
          <w:rFonts w:ascii="Calibri Light" w:hAnsi="Calibri Light" w:cs="Calibri Light"/>
        </w:rPr>
        <w:t xml:space="preserve">to </w:t>
      </w:r>
      <w:r w:rsidR="00015295">
        <w:rPr>
          <w:rFonts w:ascii="Calibri Light" w:hAnsi="Calibri Light" w:cs="Calibri Light"/>
        </w:rPr>
        <w:t xml:space="preserve">highlight </w:t>
      </w:r>
      <w:r>
        <w:rPr>
          <w:rFonts w:ascii="Calibri Light" w:hAnsi="Calibri Light" w:cs="Calibri Light"/>
        </w:rPr>
        <w:t>provision for prison leavers to make telephone claims once they have been released (</w:t>
      </w:r>
      <w:r w:rsidR="00B11C5D">
        <w:rPr>
          <w:rFonts w:ascii="Calibri Light" w:hAnsi="Calibri Light" w:cs="Calibri Light"/>
        </w:rPr>
        <w:t>‘</w:t>
      </w:r>
      <w:r w:rsidR="00015295" w:rsidRPr="00287269">
        <w:rPr>
          <w:rStyle w:val="number"/>
          <w:rFonts w:ascii="Calibri Light" w:hAnsi="Calibri Light" w:cs="Arial"/>
          <w:color w:val="0B0C0C"/>
          <w:bdr w:val="none" w:sz="0" w:space="0" w:color="auto" w:frame="1"/>
        </w:rPr>
        <w:t>Supporting prison leavers: a guide to Universal Credit</w:t>
      </w:r>
      <w:r w:rsidR="00B11C5D">
        <w:rPr>
          <w:rStyle w:val="number"/>
          <w:rFonts w:ascii="Calibri Light" w:hAnsi="Calibri Light" w:cs="Arial"/>
          <w:color w:val="0B0C0C"/>
          <w:bdr w:val="none" w:sz="0" w:space="0" w:color="auto" w:frame="1"/>
        </w:rPr>
        <w:t>’</w:t>
      </w:r>
      <w:r w:rsidR="00015295">
        <w:rPr>
          <w:rStyle w:val="number"/>
          <w:rFonts w:ascii="Calibri Light" w:hAnsi="Calibri Light" w:cs="Arial"/>
          <w:color w:val="0B0C0C"/>
          <w:bdr w:val="none" w:sz="0" w:space="0" w:color="auto" w:frame="1"/>
        </w:rPr>
        <w:t>)</w:t>
      </w:r>
      <w:r w:rsidR="00250607">
        <w:rPr>
          <w:rStyle w:val="number"/>
          <w:rFonts w:ascii="Calibri Light" w:hAnsi="Calibri Light" w:cs="Arial"/>
          <w:color w:val="0B0C0C"/>
          <w:bdr w:val="none" w:sz="0" w:space="0" w:color="auto" w:frame="1"/>
        </w:rPr>
        <w:t xml:space="preserve"> but not to facilitate this prior to release to ensure a prison leaver has an income from day one of their release during contact with their ‘p</w:t>
      </w:r>
      <w:r w:rsidR="00250607" w:rsidRPr="00664ABB">
        <w:rPr>
          <w:rFonts w:ascii="Calibri Light" w:hAnsi="Calibri Light" w:cs="Calibri Light"/>
        </w:rPr>
        <w:t>rison work coach</w:t>
      </w:r>
      <w:r w:rsidR="00250607">
        <w:rPr>
          <w:rFonts w:ascii="Calibri Light" w:hAnsi="Calibri Light" w:cs="Calibri Light"/>
        </w:rPr>
        <w:t>’, when such facility clearly exists.</w:t>
      </w:r>
    </w:p>
    <w:p w14:paraId="7BDFB3EA" w14:textId="77777777" w:rsidR="001904F2" w:rsidRPr="00664ABB" w:rsidRDefault="001904F2" w:rsidP="00537A3A">
      <w:pPr>
        <w:spacing w:line="360" w:lineRule="auto"/>
        <w:ind w:left="567" w:hanging="567"/>
        <w:jc w:val="both"/>
        <w:rPr>
          <w:rFonts w:ascii="Calibri Light" w:hAnsi="Calibri Light" w:cs="Calibri Light"/>
          <w:color w:val="000000" w:themeColor="text1"/>
        </w:rPr>
      </w:pPr>
    </w:p>
    <w:p w14:paraId="50061A62" w14:textId="77777777" w:rsidR="001904F2" w:rsidRPr="00664ABB" w:rsidRDefault="001904F2" w:rsidP="00537A3A">
      <w:pPr>
        <w:spacing w:line="360" w:lineRule="auto"/>
        <w:ind w:left="567" w:hanging="567"/>
        <w:jc w:val="both"/>
        <w:rPr>
          <w:rFonts w:ascii="Calibri Light" w:hAnsi="Calibri Light" w:cs="Calibri Light"/>
          <w:b/>
        </w:rPr>
      </w:pPr>
      <w:r w:rsidRPr="00664ABB">
        <w:rPr>
          <w:rFonts w:ascii="Calibri Light" w:hAnsi="Calibri Light" w:cs="Calibri Light"/>
          <w:b/>
        </w:rPr>
        <w:t xml:space="preserve">Ground </w:t>
      </w:r>
      <w:r w:rsidR="00A4443D">
        <w:rPr>
          <w:rFonts w:ascii="Calibri Light" w:hAnsi="Calibri Light" w:cs="Calibri Light"/>
          <w:b/>
        </w:rPr>
        <w:t>4</w:t>
      </w:r>
      <w:r w:rsidRPr="00664ABB">
        <w:rPr>
          <w:rFonts w:ascii="Calibri Light" w:hAnsi="Calibri Light" w:cs="Calibri Light"/>
          <w:b/>
        </w:rPr>
        <w:t>: Discrimination</w:t>
      </w:r>
    </w:p>
    <w:p w14:paraId="152EFD8B" w14:textId="77777777" w:rsidR="00A82080" w:rsidRPr="004A03C7" w:rsidRDefault="00A82080" w:rsidP="004E372C">
      <w:pPr>
        <w:pStyle w:val="ListParagraph"/>
        <w:numPr>
          <w:ilvl w:val="0"/>
          <w:numId w:val="15"/>
        </w:numPr>
        <w:spacing w:line="360" w:lineRule="auto"/>
        <w:jc w:val="both"/>
        <w:rPr>
          <w:rFonts w:ascii="Calibri Light" w:hAnsi="Calibri Light" w:cs="Calibri Light"/>
        </w:rPr>
      </w:pPr>
      <w:r w:rsidRPr="004A03C7">
        <w:rPr>
          <w:rFonts w:ascii="Calibri Light" w:hAnsi="Calibri Light" w:cs="Calibri Light"/>
        </w:rPr>
        <w:t>The “short term solution” offered by operation</w:t>
      </w:r>
      <w:r w:rsidR="00172217" w:rsidRPr="004A03C7">
        <w:rPr>
          <w:rFonts w:ascii="Calibri Light" w:hAnsi="Calibri Light" w:cs="Calibri Light"/>
        </w:rPr>
        <w:t>al</w:t>
      </w:r>
      <w:r w:rsidRPr="004A03C7">
        <w:rPr>
          <w:rFonts w:ascii="Calibri Light" w:hAnsi="Calibri Light" w:cs="Calibri Light"/>
        </w:rPr>
        <w:t xml:space="preserve"> guidance ‘Prisoners’ provides that on the point of release, a prison leaver, who may have been in prison for some time, with no guarantee of: </w:t>
      </w:r>
    </w:p>
    <w:p w14:paraId="46C16C1A" w14:textId="77777777" w:rsidR="00A82080" w:rsidRPr="00664ABB" w:rsidRDefault="00A82080" w:rsidP="00537A3A">
      <w:pPr>
        <w:spacing w:line="360" w:lineRule="auto"/>
        <w:ind w:left="1134" w:hanging="567"/>
        <w:jc w:val="both"/>
        <w:rPr>
          <w:rFonts w:ascii="Calibri Light" w:hAnsi="Calibri Light" w:cs="Calibri Light"/>
        </w:rPr>
      </w:pPr>
      <w:r w:rsidRPr="00664ABB">
        <w:rPr>
          <w:rFonts w:ascii="Calibri Light" w:hAnsi="Calibri Light" w:cs="Calibri Light"/>
        </w:rPr>
        <w:tab/>
        <w:t>- ready access to the means to verify their identity</w:t>
      </w:r>
    </w:p>
    <w:p w14:paraId="055CFA8A" w14:textId="77777777" w:rsidR="00A82080" w:rsidRPr="00664ABB" w:rsidRDefault="00A82080" w:rsidP="00537A3A">
      <w:pPr>
        <w:spacing w:line="360" w:lineRule="auto"/>
        <w:ind w:left="1134" w:hanging="567"/>
        <w:jc w:val="both"/>
        <w:rPr>
          <w:rFonts w:ascii="Calibri Light" w:hAnsi="Calibri Light" w:cs="Calibri Light"/>
        </w:rPr>
      </w:pPr>
      <w:r w:rsidRPr="00664ABB">
        <w:rPr>
          <w:rFonts w:ascii="Calibri Light" w:hAnsi="Calibri Light" w:cs="Calibri Light"/>
        </w:rPr>
        <w:tab/>
        <w:t>- computer skills or internet access,</w:t>
      </w:r>
    </w:p>
    <w:p w14:paraId="5B04327C" w14:textId="77777777" w:rsidR="00A82080" w:rsidRPr="00664ABB" w:rsidRDefault="00A82080" w:rsidP="00537A3A">
      <w:pPr>
        <w:spacing w:line="360" w:lineRule="auto"/>
        <w:ind w:left="1134"/>
        <w:jc w:val="both"/>
        <w:rPr>
          <w:rFonts w:ascii="Calibri Light" w:hAnsi="Calibri Light" w:cs="Calibri Light"/>
        </w:rPr>
      </w:pPr>
      <w:r w:rsidRPr="00664ABB">
        <w:rPr>
          <w:rFonts w:ascii="Calibri Light" w:hAnsi="Calibri Light" w:cs="Calibri Light"/>
        </w:rPr>
        <w:t>- the possession of ability to set up a bank account</w:t>
      </w:r>
    </w:p>
    <w:p w14:paraId="4B119B49" w14:textId="77777777" w:rsidR="004A03C7" w:rsidRDefault="005322B9" w:rsidP="00537A3A">
      <w:pPr>
        <w:spacing w:line="360" w:lineRule="auto"/>
        <w:ind w:left="567"/>
        <w:jc w:val="both"/>
        <w:rPr>
          <w:rFonts w:ascii="Calibri Light" w:hAnsi="Calibri Light" w:cs="Calibri Light"/>
        </w:rPr>
      </w:pPr>
      <w:r>
        <w:rPr>
          <w:rFonts w:ascii="Calibri Light" w:hAnsi="Calibri Light" w:cs="Calibri Light"/>
        </w:rPr>
        <w:t xml:space="preserve">and </w:t>
      </w:r>
      <w:r w:rsidR="00664ABB" w:rsidRPr="00664ABB">
        <w:rPr>
          <w:rFonts w:ascii="Calibri Light" w:hAnsi="Calibri Light" w:cs="Calibri Light"/>
        </w:rPr>
        <w:t>who may be</w:t>
      </w:r>
      <w:r w:rsidR="00A82080" w:rsidRPr="00664ABB">
        <w:rPr>
          <w:rFonts w:ascii="Calibri Light" w:hAnsi="Calibri Light" w:cs="Calibri Light"/>
        </w:rPr>
        <w:t xml:space="preserve"> returning to chaotic lifestyle</w:t>
      </w:r>
      <w:r w:rsidR="00664ABB" w:rsidRPr="00664ABB">
        <w:rPr>
          <w:rFonts w:ascii="Calibri Light" w:hAnsi="Calibri Light" w:cs="Calibri Light"/>
        </w:rPr>
        <w:t xml:space="preserve"> and have no other source of income or savings</w:t>
      </w:r>
      <w:r w:rsidR="00A82080" w:rsidRPr="00664ABB">
        <w:rPr>
          <w:rFonts w:ascii="Calibri Light" w:hAnsi="Calibri Light" w:cs="Calibri Light"/>
        </w:rPr>
        <w:t xml:space="preserve">, is left necessarily with no income until they have negotiated what is </w:t>
      </w:r>
      <w:r w:rsidR="00664ABB" w:rsidRPr="00664ABB">
        <w:rPr>
          <w:rFonts w:ascii="Calibri Light" w:hAnsi="Calibri Light" w:cs="Calibri Light"/>
        </w:rPr>
        <w:t xml:space="preserve">a complex system at a time </w:t>
      </w:r>
      <w:r w:rsidR="00A82080" w:rsidRPr="00664ABB">
        <w:rPr>
          <w:rFonts w:ascii="Calibri Light" w:hAnsi="Calibri Light" w:cs="Calibri Light"/>
        </w:rPr>
        <w:t>they are also trying to reintegrate into society.</w:t>
      </w:r>
    </w:p>
    <w:p w14:paraId="7D7F09FF" w14:textId="77777777" w:rsidR="004A03C7" w:rsidRDefault="001904F2" w:rsidP="004E372C">
      <w:pPr>
        <w:pStyle w:val="ListParagraph"/>
        <w:numPr>
          <w:ilvl w:val="0"/>
          <w:numId w:val="15"/>
        </w:numPr>
        <w:spacing w:line="360" w:lineRule="auto"/>
        <w:jc w:val="both"/>
        <w:rPr>
          <w:rFonts w:ascii="Calibri Light" w:hAnsi="Calibri Light" w:cs="Calibri Light"/>
        </w:rPr>
      </w:pPr>
      <w:r w:rsidRPr="004A03C7">
        <w:rPr>
          <w:rFonts w:ascii="Calibri Light" w:hAnsi="Calibri Light" w:cs="Calibri Light"/>
        </w:rPr>
        <w:t xml:space="preserve">Specific provision has been made to treat </w:t>
      </w:r>
      <w:r w:rsidR="008E3779" w:rsidRPr="004A03C7">
        <w:rPr>
          <w:rFonts w:ascii="Calibri Light" w:hAnsi="Calibri Light" w:cs="Calibri Light"/>
        </w:rPr>
        <w:t xml:space="preserve">prison </w:t>
      </w:r>
      <w:r w:rsidRPr="004A03C7">
        <w:rPr>
          <w:rFonts w:ascii="Calibri Light" w:hAnsi="Calibri Light" w:cs="Calibri Light"/>
        </w:rPr>
        <w:t xml:space="preserve">leavers differently from other claimants in recognition of the particular difficulties that they may encounter both practically in making a claim and more substantively as a result of any gap that would arise between them leaving </w:t>
      </w:r>
      <w:r w:rsidR="00172217" w:rsidRPr="004A03C7">
        <w:rPr>
          <w:rFonts w:ascii="Calibri Light" w:hAnsi="Calibri Light" w:cs="Calibri Light"/>
        </w:rPr>
        <w:t>prison</w:t>
      </w:r>
      <w:r w:rsidRPr="004A03C7">
        <w:rPr>
          <w:rFonts w:ascii="Calibri Light" w:hAnsi="Calibri Light" w:cs="Calibri Light"/>
        </w:rPr>
        <w:t xml:space="preserve"> and a UC claim being made.  The absence of such provision to enable them to make advance claims immediately ahead of their</w:t>
      </w:r>
      <w:r w:rsidR="00172217" w:rsidRPr="004A03C7">
        <w:rPr>
          <w:rFonts w:ascii="Calibri Light" w:hAnsi="Calibri Light" w:cs="Calibri Light"/>
        </w:rPr>
        <w:t xml:space="preserve"> release </w:t>
      </w:r>
      <w:r w:rsidRPr="004A03C7">
        <w:rPr>
          <w:rFonts w:ascii="Calibri Light" w:hAnsi="Calibri Light" w:cs="Calibri Light"/>
        </w:rPr>
        <w:t xml:space="preserve">would potentially constitute </w:t>
      </w:r>
      <w:proofErr w:type="spellStart"/>
      <w:r w:rsidRPr="004A03C7">
        <w:rPr>
          <w:rFonts w:ascii="Calibri Light" w:hAnsi="Calibri Light" w:cs="Calibri Light"/>
          <w:i/>
        </w:rPr>
        <w:t>Thlimmenos</w:t>
      </w:r>
      <w:proofErr w:type="spellEnd"/>
      <w:r w:rsidR="005322B9">
        <w:rPr>
          <w:rFonts w:ascii="Calibri Light" w:hAnsi="Calibri Light" w:cs="Calibri Light"/>
          <w:i/>
        </w:rPr>
        <w:t xml:space="preserve"> </w:t>
      </w:r>
      <w:r w:rsidRPr="004A03C7">
        <w:rPr>
          <w:rFonts w:ascii="Calibri Light" w:hAnsi="Calibri Light" w:cs="Calibri Light"/>
        </w:rPr>
        <w:t>discrimination (failure to treat differently those who are in different situations)</w:t>
      </w:r>
      <w:r w:rsidR="003172A4" w:rsidRPr="00664ABB">
        <w:rPr>
          <w:rStyle w:val="FootnoteReference"/>
          <w:rFonts w:ascii="Calibri Light" w:hAnsi="Calibri Light" w:cs="Calibri Light"/>
        </w:rPr>
        <w:footnoteReference w:id="7"/>
      </w:r>
      <w:r w:rsidRPr="004A03C7">
        <w:rPr>
          <w:rFonts w:ascii="Calibri Light" w:hAnsi="Calibri Light" w:cs="Calibri Light"/>
        </w:rPr>
        <w:t>.</w:t>
      </w:r>
    </w:p>
    <w:p w14:paraId="0DAF6A9C" w14:textId="0A8B3672" w:rsidR="004A03C7" w:rsidRDefault="001904F2" w:rsidP="004E372C">
      <w:pPr>
        <w:pStyle w:val="ListParagraph"/>
        <w:numPr>
          <w:ilvl w:val="0"/>
          <w:numId w:val="15"/>
        </w:numPr>
        <w:spacing w:line="360" w:lineRule="auto"/>
        <w:jc w:val="both"/>
        <w:rPr>
          <w:rFonts w:ascii="Calibri Light" w:hAnsi="Calibri Light" w:cs="Calibri Light"/>
        </w:rPr>
      </w:pPr>
      <w:r w:rsidRPr="004A03C7">
        <w:rPr>
          <w:rFonts w:ascii="Calibri Light" w:hAnsi="Calibri Light" w:cs="Calibri Light"/>
        </w:rPr>
        <w:t>Having made specific provision to avoid discriminating against this group, the failure to correctly apply that provision necessarily results in this group being discriminated against</w:t>
      </w:r>
      <w:r w:rsidR="006F2392" w:rsidRPr="004A03C7">
        <w:rPr>
          <w:rFonts w:ascii="Calibri Light" w:hAnsi="Calibri Light" w:cs="Calibri Light"/>
        </w:rPr>
        <w:t xml:space="preserve">.  Given the explicit recognition of the need to treat this group differently, there </w:t>
      </w:r>
      <w:r w:rsidR="00ED2C56">
        <w:rPr>
          <w:rFonts w:ascii="Calibri Light" w:hAnsi="Calibri Light" w:cs="Calibri Light"/>
        </w:rPr>
        <w:t>would appear to be</w:t>
      </w:r>
      <w:r w:rsidR="006F2392" w:rsidRPr="004A03C7">
        <w:rPr>
          <w:rFonts w:ascii="Calibri Light" w:hAnsi="Calibri Light" w:cs="Calibri Light"/>
        </w:rPr>
        <w:t xml:space="preserve"> no justification for the failure to apply the </w:t>
      </w:r>
      <w:r w:rsidR="00ED2C56">
        <w:rPr>
          <w:rFonts w:ascii="Calibri Light" w:hAnsi="Calibri Light" w:cs="Calibri Light"/>
        </w:rPr>
        <w:t xml:space="preserve">legislative </w:t>
      </w:r>
      <w:r w:rsidR="006F2392" w:rsidRPr="004A03C7">
        <w:rPr>
          <w:rFonts w:ascii="Calibri Light" w:hAnsi="Calibri Light" w:cs="Calibri Light"/>
        </w:rPr>
        <w:t xml:space="preserve">provision correctly </w:t>
      </w:r>
      <w:r w:rsidR="00ED2C56">
        <w:rPr>
          <w:rFonts w:ascii="Calibri Light" w:hAnsi="Calibri Light" w:cs="Calibri Light"/>
        </w:rPr>
        <w:t>thus preventing</w:t>
      </w:r>
      <w:r w:rsidR="00172217" w:rsidRPr="004A03C7">
        <w:rPr>
          <w:rFonts w:ascii="Calibri Light" w:hAnsi="Calibri Light" w:cs="Calibri Light"/>
        </w:rPr>
        <w:t xml:space="preserve"> all (even supervised) UC activity </w:t>
      </w:r>
      <w:r w:rsidR="006F2392" w:rsidRPr="004A03C7">
        <w:rPr>
          <w:rFonts w:ascii="Calibri Light" w:hAnsi="Calibri Light" w:cs="Calibri Light"/>
        </w:rPr>
        <w:t xml:space="preserve">by </w:t>
      </w:r>
      <w:r w:rsidR="00537A3A">
        <w:rPr>
          <w:rFonts w:ascii="Calibri Light" w:hAnsi="Calibri Light" w:cs="Calibri Light"/>
        </w:rPr>
        <w:t>prisoners</w:t>
      </w:r>
      <w:r w:rsidR="006F2392" w:rsidRPr="004A03C7">
        <w:rPr>
          <w:rFonts w:ascii="Calibri Light" w:hAnsi="Calibri Light" w:cs="Calibri Light"/>
        </w:rPr>
        <w:t xml:space="preserve"> ahead of their </w:t>
      </w:r>
      <w:r w:rsidR="00172217" w:rsidRPr="004A03C7">
        <w:rPr>
          <w:rFonts w:ascii="Calibri Light" w:hAnsi="Calibri Light" w:cs="Calibri Light"/>
        </w:rPr>
        <w:t>release</w:t>
      </w:r>
      <w:r w:rsidR="006F2392" w:rsidRPr="004A03C7">
        <w:rPr>
          <w:rFonts w:ascii="Calibri Light" w:hAnsi="Calibri Light" w:cs="Calibri Light"/>
        </w:rPr>
        <w:t>.</w:t>
      </w:r>
    </w:p>
    <w:p w14:paraId="1D99969A" w14:textId="77777777" w:rsidR="006F2392" w:rsidRPr="004A03C7" w:rsidRDefault="006F2392" w:rsidP="004E372C">
      <w:pPr>
        <w:pStyle w:val="ListParagraph"/>
        <w:numPr>
          <w:ilvl w:val="0"/>
          <w:numId w:val="15"/>
        </w:numPr>
        <w:spacing w:line="360" w:lineRule="auto"/>
        <w:jc w:val="both"/>
        <w:rPr>
          <w:rFonts w:ascii="Calibri Light" w:hAnsi="Calibri Light" w:cs="Calibri Light"/>
        </w:rPr>
      </w:pPr>
      <w:r w:rsidRPr="004A03C7">
        <w:rPr>
          <w:rFonts w:ascii="Calibri Light" w:hAnsi="Calibri Light" w:cs="Calibri Light"/>
        </w:rPr>
        <w:lastRenderedPageBreak/>
        <w:t>Such failure amounts to discrimination under Article 14 ECHR in conjunction with Article 1, Protocol 1</w:t>
      </w:r>
      <w:r w:rsidR="00ED2C56">
        <w:rPr>
          <w:rFonts w:ascii="Calibri Light" w:hAnsi="Calibri Light" w:cs="Calibri Light"/>
        </w:rPr>
        <w:t>.</w:t>
      </w:r>
    </w:p>
    <w:p w14:paraId="283340B4" w14:textId="77777777" w:rsidR="00C402FF" w:rsidRPr="00664ABB" w:rsidRDefault="00C402FF" w:rsidP="00537A3A">
      <w:pPr>
        <w:pStyle w:val="ListParagraph"/>
        <w:autoSpaceDE w:val="0"/>
        <w:autoSpaceDN w:val="0"/>
        <w:adjustRightInd w:val="0"/>
        <w:spacing w:line="360" w:lineRule="auto"/>
        <w:ind w:left="567" w:hanging="567"/>
        <w:jc w:val="both"/>
        <w:rPr>
          <w:rFonts w:ascii="Calibri Light" w:hAnsi="Calibri Light" w:cs="Calibri Light"/>
          <w:b/>
        </w:rPr>
      </w:pPr>
    </w:p>
    <w:p w14:paraId="5145FA0E" w14:textId="77777777" w:rsidR="00A45916" w:rsidRPr="00664ABB" w:rsidRDefault="00A45916" w:rsidP="00537A3A">
      <w:pPr>
        <w:pStyle w:val="ListParagraph"/>
        <w:autoSpaceDE w:val="0"/>
        <w:autoSpaceDN w:val="0"/>
        <w:adjustRightInd w:val="0"/>
        <w:spacing w:line="360" w:lineRule="auto"/>
        <w:ind w:left="567" w:hanging="567"/>
        <w:jc w:val="both"/>
        <w:rPr>
          <w:rFonts w:ascii="Calibri Light" w:hAnsi="Calibri Light" w:cs="Calibri Light"/>
          <w:b/>
        </w:rPr>
      </w:pPr>
      <w:r w:rsidRPr="00664ABB">
        <w:rPr>
          <w:rFonts w:ascii="Calibri Light" w:hAnsi="Calibri Light" w:cs="Calibri Light"/>
          <w:b/>
        </w:rPr>
        <w:t xml:space="preserve">The details of the action that the defendant is expected to take </w:t>
      </w:r>
    </w:p>
    <w:p w14:paraId="0496BB90" w14:textId="77777777" w:rsidR="004247B2" w:rsidRPr="00664ABB" w:rsidRDefault="004247B2" w:rsidP="00537A3A">
      <w:pPr>
        <w:pStyle w:val="ListParagraph"/>
        <w:autoSpaceDE w:val="0"/>
        <w:autoSpaceDN w:val="0"/>
        <w:adjustRightInd w:val="0"/>
        <w:spacing w:line="360" w:lineRule="auto"/>
        <w:ind w:hanging="720"/>
        <w:jc w:val="both"/>
        <w:rPr>
          <w:rFonts w:ascii="Calibri Light" w:hAnsi="Calibri Light" w:cs="Calibri Light"/>
          <w:b/>
        </w:rPr>
      </w:pPr>
    </w:p>
    <w:p w14:paraId="25A639F0" w14:textId="77777777" w:rsidR="00A45916" w:rsidRPr="00664ABB" w:rsidRDefault="000A79EC" w:rsidP="00537A3A">
      <w:pPr>
        <w:pStyle w:val="ListParagraph"/>
        <w:autoSpaceDE w:val="0"/>
        <w:autoSpaceDN w:val="0"/>
        <w:adjustRightInd w:val="0"/>
        <w:spacing w:line="360" w:lineRule="auto"/>
        <w:ind w:hanging="720"/>
        <w:jc w:val="both"/>
        <w:rPr>
          <w:rFonts w:ascii="Calibri Light" w:hAnsi="Calibri Light" w:cs="Calibri Light"/>
        </w:rPr>
      </w:pPr>
      <w:r w:rsidRPr="00664ABB">
        <w:rPr>
          <w:rFonts w:ascii="Calibri Light" w:hAnsi="Calibri Light" w:cs="Calibri Light"/>
        </w:rPr>
        <w:t xml:space="preserve">The Defendant is requested to: </w:t>
      </w:r>
    </w:p>
    <w:p w14:paraId="75096F9F" w14:textId="77777777" w:rsidR="00C402FF" w:rsidRPr="00664ABB" w:rsidRDefault="00A45916" w:rsidP="00537A3A">
      <w:pPr>
        <w:pStyle w:val="ListParagraph"/>
        <w:numPr>
          <w:ilvl w:val="0"/>
          <w:numId w:val="8"/>
        </w:numPr>
        <w:autoSpaceDE w:val="0"/>
        <w:autoSpaceDN w:val="0"/>
        <w:adjustRightInd w:val="0"/>
        <w:spacing w:line="360" w:lineRule="auto"/>
        <w:ind w:left="1134" w:hanging="567"/>
        <w:jc w:val="both"/>
        <w:rPr>
          <w:rFonts w:ascii="Calibri Light" w:hAnsi="Calibri Light" w:cs="Calibri Light"/>
        </w:rPr>
      </w:pPr>
      <w:r w:rsidRPr="00664ABB">
        <w:rPr>
          <w:rFonts w:ascii="Calibri Light" w:hAnsi="Calibri Light" w:cs="Calibri Light"/>
        </w:rPr>
        <w:t>Awar</w:t>
      </w:r>
      <w:r w:rsidR="00C402FF" w:rsidRPr="00664ABB">
        <w:rPr>
          <w:rFonts w:ascii="Calibri Light" w:hAnsi="Calibri Light" w:cs="Calibri Light"/>
        </w:rPr>
        <w:t xml:space="preserve">d C a </w:t>
      </w:r>
      <w:r w:rsidRPr="00664ABB">
        <w:rPr>
          <w:rFonts w:ascii="Calibri Light" w:hAnsi="Calibri Light" w:cs="Calibri Light"/>
        </w:rPr>
        <w:t xml:space="preserve">backdated payment of </w:t>
      </w:r>
      <w:r w:rsidR="00C402FF" w:rsidRPr="00664ABB">
        <w:rPr>
          <w:rFonts w:ascii="Calibri Light" w:hAnsi="Calibri Light" w:cs="Calibri Light"/>
        </w:rPr>
        <w:t xml:space="preserve">UC from the </w:t>
      </w:r>
      <w:r w:rsidR="00C402FF" w:rsidRPr="00664ABB">
        <w:rPr>
          <w:rFonts w:ascii="Calibri Light" w:hAnsi="Calibri Light" w:cs="Calibri Light"/>
          <w:color w:val="FF0000"/>
        </w:rPr>
        <w:t>DATE</w:t>
      </w:r>
      <w:r w:rsidR="00C402FF" w:rsidRPr="00664ABB">
        <w:rPr>
          <w:rFonts w:ascii="Calibri Light" w:hAnsi="Calibri Light" w:cs="Calibri Light"/>
        </w:rPr>
        <w:t xml:space="preserve"> (the Claimant’s </w:t>
      </w:r>
      <w:r w:rsidR="00172217" w:rsidRPr="00664ABB">
        <w:rPr>
          <w:rFonts w:ascii="Calibri Light" w:hAnsi="Calibri Light" w:cs="Calibri Light"/>
        </w:rPr>
        <w:t>release from prison</w:t>
      </w:r>
      <w:r w:rsidR="00C402FF" w:rsidRPr="00664ABB">
        <w:rPr>
          <w:rFonts w:ascii="Calibri Light" w:hAnsi="Calibri Light" w:cs="Calibri Light"/>
        </w:rPr>
        <w:t>) to the start of their current UC award.</w:t>
      </w:r>
    </w:p>
    <w:p w14:paraId="060C12E3" w14:textId="06609BD1" w:rsidR="00C402FF" w:rsidRPr="00664ABB" w:rsidRDefault="00C402FF" w:rsidP="00537A3A">
      <w:pPr>
        <w:pStyle w:val="ListParagraph"/>
        <w:numPr>
          <w:ilvl w:val="0"/>
          <w:numId w:val="8"/>
        </w:numPr>
        <w:autoSpaceDE w:val="0"/>
        <w:autoSpaceDN w:val="0"/>
        <w:adjustRightInd w:val="0"/>
        <w:spacing w:before="120" w:line="360" w:lineRule="auto"/>
        <w:ind w:left="1134" w:hanging="567"/>
        <w:jc w:val="both"/>
        <w:rPr>
          <w:rFonts w:ascii="Calibri Light" w:hAnsi="Calibri Light" w:cs="Calibri Light"/>
          <w:b/>
          <w:bCs/>
        </w:rPr>
      </w:pPr>
      <w:r w:rsidRPr="00664ABB">
        <w:rPr>
          <w:rFonts w:ascii="Calibri Light" w:hAnsi="Calibri Light" w:cs="Calibri Light"/>
        </w:rPr>
        <w:t xml:space="preserve">Amend its guidance to make clear that </w:t>
      </w:r>
      <w:r w:rsidR="00AB5CA5">
        <w:rPr>
          <w:rFonts w:ascii="Calibri Light" w:hAnsi="Calibri Light" w:cs="Calibri Light"/>
        </w:rPr>
        <w:t>prisoners</w:t>
      </w:r>
      <w:r w:rsidR="00B81EB1">
        <w:rPr>
          <w:rFonts w:ascii="Calibri Light" w:hAnsi="Calibri Light" w:cs="Calibri Light"/>
        </w:rPr>
        <w:t xml:space="preserve"> who are due to be released within one month </w:t>
      </w:r>
      <w:r w:rsidR="00AB5CA5">
        <w:rPr>
          <w:rFonts w:ascii="Calibri Light" w:hAnsi="Calibri Light" w:cs="Calibri Light"/>
        </w:rPr>
        <w:t>must</w:t>
      </w:r>
      <w:r w:rsidR="00172217" w:rsidRPr="00664ABB">
        <w:rPr>
          <w:rFonts w:ascii="Calibri Light" w:hAnsi="Calibri Light" w:cs="Calibri Light"/>
        </w:rPr>
        <w:t xml:space="preserve"> be assisted </w:t>
      </w:r>
      <w:r w:rsidR="00AB5CA5">
        <w:rPr>
          <w:rFonts w:ascii="Calibri Light" w:hAnsi="Calibri Light" w:cs="Calibri Light"/>
        </w:rPr>
        <w:t xml:space="preserve">by their prison work coach to make an </w:t>
      </w:r>
      <w:r w:rsidR="00172217" w:rsidRPr="00664ABB">
        <w:rPr>
          <w:rFonts w:ascii="Calibri Light" w:hAnsi="Calibri Light" w:cs="Calibri Light"/>
        </w:rPr>
        <w:t>advance cla</w:t>
      </w:r>
      <w:r w:rsidR="00AB5CA5">
        <w:rPr>
          <w:rFonts w:ascii="Calibri Light" w:hAnsi="Calibri Light" w:cs="Calibri Light"/>
        </w:rPr>
        <w:t>i</w:t>
      </w:r>
      <w:r w:rsidR="00172217" w:rsidRPr="00664ABB">
        <w:rPr>
          <w:rFonts w:ascii="Calibri Light" w:hAnsi="Calibri Light" w:cs="Calibri Light"/>
        </w:rPr>
        <w:t>m</w:t>
      </w:r>
      <w:r w:rsidR="00AB5CA5">
        <w:rPr>
          <w:rFonts w:ascii="Calibri Light" w:hAnsi="Calibri Light" w:cs="Calibri Light"/>
        </w:rPr>
        <w:t xml:space="preserve"> to UC either online or by telephone,</w:t>
      </w:r>
      <w:r w:rsidR="00172217" w:rsidRPr="00664ABB">
        <w:rPr>
          <w:rFonts w:ascii="Calibri Light" w:hAnsi="Calibri Light" w:cs="Calibri Light"/>
        </w:rPr>
        <w:t xml:space="preserve"> and</w:t>
      </w:r>
      <w:r w:rsidR="00AB5CA5">
        <w:rPr>
          <w:rFonts w:ascii="Calibri Light" w:hAnsi="Calibri Light" w:cs="Calibri Light"/>
        </w:rPr>
        <w:t xml:space="preserve"> that</w:t>
      </w:r>
      <w:r w:rsidR="00291140">
        <w:rPr>
          <w:rFonts w:ascii="Calibri Light" w:hAnsi="Calibri Light" w:cs="Calibri Light"/>
        </w:rPr>
        <w:t xml:space="preserve"> </w:t>
      </w:r>
      <w:r w:rsidRPr="00664ABB">
        <w:rPr>
          <w:rFonts w:ascii="Calibri Light" w:hAnsi="Calibri Light" w:cs="Calibri Light"/>
        </w:rPr>
        <w:t>new claims should be accepted from</w:t>
      </w:r>
      <w:r w:rsidR="00172217" w:rsidRPr="00664ABB">
        <w:rPr>
          <w:rFonts w:ascii="Calibri Light" w:hAnsi="Calibri Light" w:cs="Calibri Light"/>
        </w:rPr>
        <w:t xml:space="preserve"> prison </w:t>
      </w:r>
      <w:r w:rsidRPr="00664ABB">
        <w:rPr>
          <w:rFonts w:ascii="Calibri Light" w:hAnsi="Calibri Light" w:cs="Calibri Light"/>
        </w:rPr>
        <w:t xml:space="preserve">leavers </w:t>
      </w:r>
      <w:r w:rsidR="00AB5CA5">
        <w:rPr>
          <w:rFonts w:ascii="Calibri Light" w:hAnsi="Calibri Light" w:cs="Calibri Light"/>
        </w:rPr>
        <w:t xml:space="preserve">in these circumstances </w:t>
      </w:r>
      <w:r w:rsidRPr="00664ABB">
        <w:rPr>
          <w:rFonts w:ascii="Calibri Light" w:hAnsi="Calibri Light" w:cs="Calibri Light"/>
        </w:rPr>
        <w:t xml:space="preserve">with their award to start (unless the Claimant has any relevant change of circumstance) as soon as they become entitled on their </w:t>
      </w:r>
      <w:r w:rsidR="00172217" w:rsidRPr="00664ABB">
        <w:rPr>
          <w:rFonts w:ascii="Calibri Light" w:hAnsi="Calibri Light" w:cs="Calibri Light"/>
        </w:rPr>
        <w:t>release</w:t>
      </w:r>
      <w:r w:rsidRPr="00664ABB">
        <w:rPr>
          <w:rFonts w:ascii="Calibri Light" w:hAnsi="Calibri Light" w:cs="Calibri Light"/>
        </w:rPr>
        <w:t xml:space="preserve">. </w:t>
      </w:r>
    </w:p>
    <w:p w14:paraId="183D4624" w14:textId="416DE7F9" w:rsidR="006F2392" w:rsidRPr="00AB5CA5" w:rsidRDefault="006F2392" w:rsidP="00537A3A">
      <w:pPr>
        <w:pStyle w:val="ListParagraph"/>
        <w:numPr>
          <w:ilvl w:val="0"/>
          <w:numId w:val="8"/>
        </w:numPr>
        <w:autoSpaceDE w:val="0"/>
        <w:autoSpaceDN w:val="0"/>
        <w:adjustRightInd w:val="0"/>
        <w:spacing w:before="120" w:line="360" w:lineRule="auto"/>
        <w:ind w:left="1134" w:hanging="567"/>
        <w:jc w:val="both"/>
        <w:rPr>
          <w:rFonts w:ascii="Calibri Light" w:hAnsi="Calibri Light" w:cs="Calibri Light"/>
          <w:b/>
          <w:bCs/>
        </w:rPr>
      </w:pPr>
      <w:r w:rsidRPr="00664ABB">
        <w:rPr>
          <w:rFonts w:ascii="Calibri Light" w:hAnsi="Calibri Light" w:cs="Calibri Light"/>
        </w:rPr>
        <w:t xml:space="preserve">Accept that C has been unlawfully discriminated against and agree to pay </w:t>
      </w:r>
      <w:r w:rsidR="00EB3842" w:rsidRPr="00664ABB">
        <w:rPr>
          <w:rFonts w:ascii="Calibri Light" w:hAnsi="Calibri Light" w:cs="Calibri Light"/>
          <w:color w:val="FF0000"/>
        </w:rPr>
        <w:t>HER/HIM</w:t>
      </w:r>
      <w:r w:rsidR="00EB3842" w:rsidRPr="00664ABB">
        <w:rPr>
          <w:rFonts w:ascii="Calibri Light" w:hAnsi="Calibri Light" w:cs="Calibri Light"/>
        </w:rPr>
        <w:t xml:space="preserve"> </w:t>
      </w:r>
      <w:r w:rsidRPr="00664ABB">
        <w:rPr>
          <w:rFonts w:ascii="Calibri Light" w:hAnsi="Calibri Light" w:cs="Calibri Light"/>
        </w:rPr>
        <w:t>HRA damages in respect of the same.</w:t>
      </w:r>
    </w:p>
    <w:p w14:paraId="1ED269FA" w14:textId="77777777" w:rsidR="00C402FF" w:rsidRPr="00664ABB" w:rsidRDefault="00C402FF" w:rsidP="00537A3A">
      <w:pPr>
        <w:pStyle w:val="ListParagraph"/>
        <w:autoSpaceDE w:val="0"/>
        <w:autoSpaceDN w:val="0"/>
        <w:adjustRightInd w:val="0"/>
        <w:spacing w:before="120" w:line="360" w:lineRule="auto"/>
        <w:ind w:left="930"/>
        <w:jc w:val="both"/>
        <w:rPr>
          <w:rFonts w:ascii="Calibri Light" w:hAnsi="Calibri Light" w:cs="Calibri Light"/>
          <w:b/>
          <w:bCs/>
        </w:rPr>
      </w:pPr>
    </w:p>
    <w:p w14:paraId="093858AB" w14:textId="77777777" w:rsidR="003172A4" w:rsidRPr="00664ABB" w:rsidRDefault="00A45916" w:rsidP="00537A3A">
      <w:pPr>
        <w:pStyle w:val="ListParagraph"/>
        <w:autoSpaceDE w:val="0"/>
        <w:autoSpaceDN w:val="0"/>
        <w:adjustRightInd w:val="0"/>
        <w:spacing w:before="120" w:line="360" w:lineRule="auto"/>
        <w:ind w:left="0"/>
        <w:jc w:val="both"/>
        <w:rPr>
          <w:rStyle w:val="Strong"/>
          <w:rFonts w:ascii="Calibri Light" w:hAnsi="Calibri Light" w:cs="Calibri Light"/>
        </w:rPr>
      </w:pPr>
      <w:r w:rsidRPr="00664ABB">
        <w:rPr>
          <w:rStyle w:val="Strong"/>
          <w:rFonts w:ascii="Calibri Light" w:hAnsi="Calibri Light" w:cs="Calibri Light"/>
        </w:rPr>
        <w:t>The details of documents that are considered relevant and necessary</w:t>
      </w:r>
    </w:p>
    <w:p w14:paraId="51AE4F1E" w14:textId="77777777" w:rsidR="002A5B8C" w:rsidRPr="00664ABB" w:rsidRDefault="002A5B8C" w:rsidP="00537A3A">
      <w:pPr>
        <w:pStyle w:val="NormalWeb"/>
        <w:numPr>
          <w:ilvl w:val="0"/>
          <w:numId w:val="5"/>
        </w:numPr>
        <w:spacing w:before="120" w:beforeAutospacing="0" w:after="0" w:afterAutospacing="0" w:line="360" w:lineRule="auto"/>
        <w:ind w:left="1134" w:hanging="567"/>
        <w:jc w:val="both"/>
        <w:rPr>
          <w:rStyle w:val="Strong"/>
          <w:rFonts w:ascii="Calibri Light" w:hAnsi="Calibri Light" w:cs="Calibri Light"/>
          <w:b w:val="0"/>
        </w:rPr>
      </w:pPr>
      <w:r w:rsidRPr="00664ABB">
        <w:rPr>
          <w:rStyle w:val="Strong"/>
          <w:rFonts w:ascii="Calibri Light" w:hAnsi="Calibri Light" w:cs="Calibri Light"/>
          <w:b w:val="0"/>
        </w:rPr>
        <w:t xml:space="preserve">Claimant’s signed authority </w:t>
      </w:r>
    </w:p>
    <w:p w14:paraId="271E182D" w14:textId="77777777" w:rsidR="00A45916" w:rsidRPr="00664ABB" w:rsidRDefault="002A5B8C" w:rsidP="00537A3A">
      <w:pPr>
        <w:pStyle w:val="NormalWeb"/>
        <w:numPr>
          <w:ilvl w:val="0"/>
          <w:numId w:val="5"/>
        </w:numPr>
        <w:spacing w:before="120" w:beforeAutospacing="0" w:after="0" w:afterAutospacing="0" w:line="360" w:lineRule="auto"/>
        <w:ind w:left="1134" w:hanging="567"/>
        <w:jc w:val="both"/>
        <w:rPr>
          <w:rStyle w:val="Strong"/>
          <w:rFonts w:ascii="Calibri Light" w:hAnsi="Calibri Light" w:cs="Calibri Light"/>
          <w:b w:val="0"/>
        </w:rPr>
      </w:pPr>
      <w:r w:rsidRPr="00664ABB">
        <w:rPr>
          <w:rStyle w:val="Strong"/>
          <w:rFonts w:ascii="Calibri Light" w:hAnsi="Calibri Light" w:cs="Calibri Light"/>
          <w:b w:val="0"/>
        </w:rPr>
        <w:t xml:space="preserve">All other </w:t>
      </w:r>
      <w:r w:rsidR="00A45916" w:rsidRPr="00664ABB">
        <w:rPr>
          <w:rStyle w:val="Strong"/>
          <w:rFonts w:ascii="Calibri Light" w:hAnsi="Calibri Light" w:cs="Calibri Light"/>
          <w:b w:val="0"/>
        </w:rPr>
        <w:t xml:space="preserve">documents available through C’s Universal Credit online account (Journal and Claimant Commitment). </w:t>
      </w:r>
    </w:p>
    <w:p w14:paraId="48924DDD" w14:textId="77777777" w:rsidR="00A45916" w:rsidRPr="00664ABB" w:rsidRDefault="00A45916" w:rsidP="00537A3A">
      <w:pPr>
        <w:pStyle w:val="NormalWeb"/>
        <w:spacing w:before="120" w:line="360" w:lineRule="auto"/>
        <w:jc w:val="both"/>
        <w:rPr>
          <w:rStyle w:val="Strong"/>
          <w:rFonts w:ascii="Calibri Light" w:hAnsi="Calibri Light" w:cs="Calibri Light"/>
        </w:rPr>
      </w:pPr>
      <w:r w:rsidRPr="00664ABB">
        <w:rPr>
          <w:rStyle w:val="Strong"/>
          <w:rFonts w:ascii="Calibri Light" w:hAnsi="Calibri Light" w:cs="Calibri Light"/>
        </w:rPr>
        <w:t>ADR proposals</w:t>
      </w:r>
    </w:p>
    <w:p w14:paraId="2FC1F71F" w14:textId="77777777" w:rsidR="00A45916" w:rsidRPr="00664ABB" w:rsidRDefault="00A45916" w:rsidP="00537A3A">
      <w:pPr>
        <w:pStyle w:val="NormalWeb"/>
        <w:spacing w:before="120" w:line="360" w:lineRule="auto"/>
        <w:jc w:val="both"/>
        <w:rPr>
          <w:rStyle w:val="Strong"/>
          <w:rFonts w:ascii="Calibri Light" w:hAnsi="Calibri Light" w:cs="Calibri Light"/>
        </w:rPr>
      </w:pPr>
      <w:r w:rsidRPr="00664ABB">
        <w:rPr>
          <w:rStyle w:val="Strong"/>
          <w:rFonts w:ascii="Calibri Light" w:hAnsi="Calibri Light" w:cs="Calibri Light"/>
          <w:b w:val="0"/>
        </w:rPr>
        <w:t xml:space="preserve">Please confirm in your reply whether the Defendant is willing to consider alternative dispute resolution.  </w:t>
      </w:r>
    </w:p>
    <w:p w14:paraId="3F321FF3" w14:textId="77777777" w:rsidR="00A45916" w:rsidRPr="00664ABB" w:rsidRDefault="00A45916" w:rsidP="00537A3A">
      <w:pPr>
        <w:pStyle w:val="NormalWeb"/>
        <w:spacing w:before="120" w:beforeAutospacing="0" w:after="0" w:afterAutospacing="0" w:line="360" w:lineRule="auto"/>
        <w:jc w:val="both"/>
        <w:rPr>
          <w:rFonts w:ascii="Calibri Light" w:hAnsi="Calibri Light" w:cs="Calibri Light"/>
        </w:rPr>
      </w:pPr>
      <w:r w:rsidRPr="00664ABB">
        <w:rPr>
          <w:rStyle w:val="Strong"/>
          <w:rFonts w:ascii="Calibri Light" w:hAnsi="Calibri Light" w:cs="Calibri Light"/>
        </w:rPr>
        <w:t>The address for reply and service of court documents</w:t>
      </w:r>
    </w:p>
    <w:p w14:paraId="01009642" w14:textId="78DDB20D" w:rsidR="00A45916" w:rsidRPr="00EB3842" w:rsidRDefault="00EB3842" w:rsidP="00537A3A">
      <w:pPr>
        <w:spacing w:line="360" w:lineRule="auto"/>
        <w:jc w:val="both"/>
        <w:rPr>
          <w:rStyle w:val="Strong"/>
          <w:rFonts w:ascii="Calibri Light" w:hAnsi="Calibri Light" w:cs="Calibri Light"/>
          <w:b w:val="0"/>
          <w:bCs w:val="0"/>
          <w:color w:val="FF0000"/>
        </w:rPr>
      </w:pPr>
      <w:r w:rsidRPr="00EB3842">
        <w:rPr>
          <w:rFonts w:ascii="Calibri Light" w:hAnsi="Calibri Light" w:cs="Calibri Light"/>
          <w:bCs/>
          <w:color w:val="FF0000"/>
        </w:rPr>
        <w:t xml:space="preserve">ADVICE AGENCY NAME, ADDRESS AND EMAIL HERE </w:t>
      </w:r>
    </w:p>
    <w:p w14:paraId="0E910173" w14:textId="77777777" w:rsidR="00A45916" w:rsidRPr="00664ABB" w:rsidRDefault="00A45916" w:rsidP="00537A3A">
      <w:pPr>
        <w:pStyle w:val="NormalWeb"/>
        <w:spacing w:before="120" w:beforeAutospacing="0" w:after="0" w:afterAutospacing="0" w:line="360" w:lineRule="auto"/>
        <w:jc w:val="both"/>
        <w:rPr>
          <w:rStyle w:val="Strong"/>
          <w:rFonts w:ascii="Calibri Light" w:hAnsi="Calibri Light" w:cs="Calibri Light"/>
        </w:rPr>
      </w:pPr>
    </w:p>
    <w:p w14:paraId="6BF15757" w14:textId="77777777" w:rsidR="00A45916" w:rsidRPr="00664ABB" w:rsidRDefault="00A45916" w:rsidP="00537A3A">
      <w:pPr>
        <w:pStyle w:val="NormalWeb"/>
        <w:spacing w:before="120" w:beforeAutospacing="0" w:after="0" w:afterAutospacing="0" w:line="360" w:lineRule="auto"/>
        <w:jc w:val="both"/>
        <w:rPr>
          <w:rFonts w:ascii="Calibri Light" w:hAnsi="Calibri Light" w:cs="Calibri Light"/>
        </w:rPr>
      </w:pPr>
      <w:r w:rsidRPr="00664ABB">
        <w:rPr>
          <w:rStyle w:val="Strong"/>
          <w:rFonts w:ascii="Calibri Light" w:hAnsi="Calibri Light" w:cs="Calibri Light"/>
        </w:rPr>
        <w:t>Proposed reply date</w:t>
      </w:r>
    </w:p>
    <w:p w14:paraId="24B0A3A6" w14:textId="1B9F568A" w:rsidR="00A45916" w:rsidRPr="00664ABB" w:rsidRDefault="00A45916" w:rsidP="00537A3A">
      <w:pPr>
        <w:spacing w:before="120" w:line="360" w:lineRule="auto"/>
        <w:jc w:val="both"/>
        <w:rPr>
          <w:rFonts w:ascii="Calibri Light" w:hAnsi="Calibri Light" w:cs="Calibri Light"/>
        </w:rPr>
      </w:pPr>
      <w:r w:rsidRPr="00664ABB">
        <w:rPr>
          <w:rFonts w:ascii="Calibri Light" w:hAnsi="Calibri Light" w:cs="Calibri Light"/>
        </w:rPr>
        <w:lastRenderedPageBreak/>
        <w:t xml:space="preserve">We expect a reply promptly and in any event no later than </w:t>
      </w:r>
      <w:r w:rsidRPr="00664ABB">
        <w:rPr>
          <w:rFonts w:ascii="Calibri Light" w:hAnsi="Calibri Light" w:cs="Calibri Light"/>
          <w:color w:val="FF0000"/>
        </w:rPr>
        <w:t>DATE</w:t>
      </w:r>
      <w:r w:rsidR="002A5B8C" w:rsidRPr="00664ABB">
        <w:rPr>
          <w:rFonts w:ascii="Calibri Light" w:hAnsi="Calibri Light" w:cs="Calibri Light"/>
          <w:color w:val="FF0000"/>
        </w:rPr>
        <w:t xml:space="preserve"> </w:t>
      </w:r>
      <w:r w:rsidR="00EB3842" w:rsidRPr="00664ABB">
        <w:rPr>
          <w:rFonts w:ascii="Calibri Light" w:hAnsi="Calibri Light" w:cs="Calibri Light"/>
          <w:color w:val="FF0000"/>
        </w:rPr>
        <w:t>(USUALLY 14 DAYS)</w:t>
      </w:r>
      <w:r w:rsidR="00EB3842" w:rsidRPr="00664ABB">
        <w:rPr>
          <w:rFonts w:ascii="Calibri Light" w:hAnsi="Calibri Light" w:cs="Calibri Light"/>
        </w:rPr>
        <w:t>.</w:t>
      </w:r>
      <w:r w:rsidRPr="00664ABB">
        <w:rPr>
          <w:rFonts w:ascii="Calibri Light" w:hAnsi="Calibri Light" w:cs="Calibri Light"/>
        </w:rPr>
        <w:t xml:space="preserve">  </w:t>
      </w:r>
    </w:p>
    <w:p w14:paraId="2782DCEA" w14:textId="77777777" w:rsidR="00A45916" w:rsidRPr="00664ABB" w:rsidRDefault="00A45916" w:rsidP="00537A3A">
      <w:pPr>
        <w:spacing w:before="120" w:line="360" w:lineRule="auto"/>
        <w:jc w:val="both"/>
        <w:rPr>
          <w:rStyle w:val="Strong"/>
          <w:rFonts w:ascii="Calibri Light" w:hAnsi="Calibri Light" w:cs="Calibri Light"/>
          <w:b w:val="0"/>
        </w:rPr>
      </w:pPr>
      <w:r w:rsidRPr="00664ABB">
        <w:rPr>
          <w:rStyle w:val="Strong"/>
          <w:rFonts w:ascii="Calibri Light" w:hAnsi="Calibri Light" w:cs="Calibri Light"/>
          <w:b w:val="0"/>
        </w:rPr>
        <w:t>Should we not have received a reply by this time we will issue proceedings for judicial review without further notice to you.</w:t>
      </w:r>
    </w:p>
    <w:p w14:paraId="6261CD08" w14:textId="77777777" w:rsidR="00A45916" w:rsidRPr="00664ABB" w:rsidRDefault="00A45916" w:rsidP="00537A3A">
      <w:pPr>
        <w:spacing w:before="120" w:line="360" w:lineRule="auto"/>
        <w:jc w:val="both"/>
        <w:rPr>
          <w:rFonts w:ascii="Calibri Light" w:hAnsi="Calibri Light" w:cs="Calibri Light"/>
        </w:rPr>
      </w:pPr>
      <w:r w:rsidRPr="00664ABB">
        <w:rPr>
          <w:rFonts w:ascii="Calibri Light" w:hAnsi="Calibri Light" w:cs="Calibri Light"/>
        </w:rPr>
        <w:t>Yours faithfully</w:t>
      </w:r>
    </w:p>
    <w:p w14:paraId="5D038572" w14:textId="12F8B44F" w:rsidR="00A45916" w:rsidRPr="00EB3842" w:rsidRDefault="00EB3842" w:rsidP="00537A3A">
      <w:pPr>
        <w:spacing w:before="120" w:line="360" w:lineRule="auto"/>
        <w:jc w:val="both"/>
        <w:rPr>
          <w:rFonts w:ascii="Calibri Light" w:hAnsi="Calibri Light" w:cs="Calibri Light"/>
          <w:color w:val="FF0000"/>
        </w:rPr>
      </w:pPr>
      <w:r w:rsidRPr="00EB3842">
        <w:rPr>
          <w:rFonts w:ascii="Calibri Light" w:hAnsi="Calibri Light" w:cs="Calibri Light"/>
          <w:color w:val="FF0000"/>
        </w:rPr>
        <w:t>ADVISOR SIGN</w:t>
      </w:r>
      <w:r w:rsidR="00F62647">
        <w:rPr>
          <w:rFonts w:ascii="Calibri Light" w:hAnsi="Calibri Light" w:cs="Calibri Light"/>
          <w:color w:val="FF0000"/>
        </w:rPr>
        <w:t>A</w:t>
      </w:r>
      <w:r w:rsidRPr="00EB3842">
        <w:rPr>
          <w:rFonts w:ascii="Calibri Light" w:hAnsi="Calibri Light" w:cs="Calibri Light"/>
          <w:color w:val="FF0000"/>
        </w:rPr>
        <w:t xml:space="preserve">TURE </w:t>
      </w:r>
    </w:p>
    <w:p w14:paraId="6B234293" w14:textId="77777777" w:rsidR="00A45916" w:rsidRPr="00664ABB" w:rsidRDefault="004247B2" w:rsidP="00537A3A">
      <w:pPr>
        <w:spacing w:before="120" w:line="360" w:lineRule="auto"/>
        <w:jc w:val="both"/>
        <w:rPr>
          <w:rFonts w:ascii="Calibri Light" w:hAnsi="Calibri Light" w:cs="Calibri Light"/>
        </w:rPr>
      </w:pPr>
      <w:r w:rsidRPr="00664ABB">
        <w:rPr>
          <w:rFonts w:ascii="Calibri Light" w:hAnsi="Calibri Light" w:cs="Calibri Light"/>
        </w:rPr>
        <w:t>Enc</w:t>
      </w:r>
    </w:p>
    <w:sectPr w:rsidR="00A45916" w:rsidRPr="00664ABB" w:rsidSect="007616F8">
      <w:footerReference w:type="even" r:id="rId19"/>
      <w:footerReference w:type="default" r:id="rId20"/>
      <w:pgSz w:w="11906" w:h="16838" w:code="9"/>
      <w:pgMar w:top="1440" w:right="1797" w:bottom="1440" w:left="1843"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977B" w14:textId="77777777" w:rsidR="00572949" w:rsidRDefault="00572949">
      <w:r>
        <w:separator/>
      </w:r>
    </w:p>
  </w:endnote>
  <w:endnote w:type="continuationSeparator" w:id="0">
    <w:p w14:paraId="6D74B542" w14:textId="77777777" w:rsidR="00572949" w:rsidRDefault="0057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BC26" w14:textId="77777777" w:rsidR="00664ABB" w:rsidRDefault="00CB12C7" w:rsidP="00F00541">
    <w:pPr>
      <w:pStyle w:val="Footer"/>
      <w:framePr w:wrap="around" w:vAnchor="text" w:hAnchor="margin" w:xAlign="center" w:y="1"/>
      <w:rPr>
        <w:rStyle w:val="PageNumber"/>
      </w:rPr>
    </w:pPr>
    <w:r>
      <w:rPr>
        <w:rStyle w:val="PageNumber"/>
      </w:rPr>
      <w:fldChar w:fldCharType="begin"/>
    </w:r>
    <w:r w:rsidR="00664ABB">
      <w:rPr>
        <w:rStyle w:val="PageNumber"/>
      </w:rPr>
      <w:instrText xml:space="preserve">PAGE  </w:instrText>
    </w:r>
    <w:r>
      <w:rPr>
        <w:rStyle w:val="PageNumber"/>
      </w:rPr>
      <w:fldChar w:fldCharType="end"/>
    </w:r>
  </w:p>
  <w:p w14:paraId="3945E55B" w14:textId="77777777" w:rsidR="00664ABB" w:rsidRDefault="00664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2028" w14:textId="780419EA" w:rsidR="00664ABB" w:rsidRDefault="00CB12C7" w:rsidP="00F00541">
    <w:pPr>
      <w:pStyle w:val="Footer"/>
      <w:framePr w:wrap="around" w:vAnchor="text" w:hAnchor="margin" w:xAlign="center" w:y="1"/>
      <w:rPr>
        <w:rStyle w:val="PageNumber"/>
      </w:rPr>
    </w:pPr>
    <w:r>
      <w:rPr>
        <w:rStyle w:val="PageNumber"/>
      </w:rPr>
      <w:fldChar w:fldCharType="begin"/>
    </w:r>
    <w:r w:rsidR="00664ABB">
      <w:rPr>
        <w:rStyle w:val="PageNumber"/>
      </w:rPr>
      <w:instrText xml:space="preserve">PAGE  </w:instrText>
    </w:r>
    <w:r>
      <w:rPr>
        <w:rStyle w:val="PageNumber"/>
      </w:rPr>
      <w:fldChar w:fldCharType="separate"/>
    </w:r>
    <w:r w:rsidR="00BE0687">
      <w:rPr>
        <w:rStyle w:val="PageNumber"/>
        <w:noProof/>
      </w:rPr>
      <w:t>11</w:t>
    </w:r>
    <w:r>
      <w:rPr>
        <w:rStyle w:val="PageNumber"/>
      </w:rPr>
      <w:fldChar w:fldCharType="end"/>
    </w:r>
  </w:p>
  <w:p w14:paraId="361C82B6" w14:textId="77777777" w:rsidR="00664ABB" w:rsidRDefault="006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EB47" w14:textId="77777777" w:rsidR="00572949" w:rsidRDefault="00572949">
      <w:r>
        <w:separator/>
      </w:r>
    </w:p>
  </w:footnote>
  <w:footnote w:type="continuationSeparator" w:id="0">
    <w:p w14:paraId="5FE3DB06" w14:textId="77777777" w:rsidR="00572949" w:rsidRDefault="00572949">
      <w:r>
        <w:continuationSeparator/>
      </w:r>
    </w:p>
  </w:footnote>
  <w:footnote w:id="1">
    <w:p w14:paraId="32FFB9C5" w14:textId="77777777" w:rsidR="004E372C" w:rsidRPr="007D6C68" w:rsidRDefault="004E372C" w:rsidP="004E372C">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1786838D" w14:textId="77777777" w:rsidR="004E372C" w:rsidRPr="00F8134F" w:rsidRDefault="004E372C" w:rsidP="004E372C">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14360984" w14:textId="654F8A2D" w:rsidR="00D101C3" w:rsidRPr="00770E16" w:rsidRDefault="00D101C3">
      <w:pPr>
        <w:pStyle w:val="FootnoteText"/>
        <w:rPr>
          <w:rFonts w:ascii="Calibri Light" w:hAnsi="Calibri Light"/>
        </w:rPr>
      </w:pPr>
      <w:r w:rsidRPr="00770E16">
        <w:rPr>
          <w:rStyle w:val="FootnoteReference"/>
          <w:rFonts w:ascii="Calibri Light" w:hAnsi="Calibri Light"/>
        </w:rPr>
        <w:footnoteRef/>
      </w:r>
      <w:hyperlink r:id="rId1" w:history="1">
        <w:r w:rsidR="00A63550" w:rsidRPr="00080DA7">
          <w:rPr>
            <w:rStyle w:val="Hyperlink"/>
          </w:rPr>
          <w:t>http://data.parliament.uk/DepositedPapers/Files/DEP2020-0646/109._Non_digital_relationships_v2.0.pdf</w:t>
        </w:r>
      </w:hyperlink>
      <w:r w:rsidR="00A63550">
        <w:t xml:space="preserve"> </w:t>
      </w:r>
    </w:p>
  </w:footnote>
  <w:footnote w:id="4">
    <w:p w14:paraId="0719FDCC" w14:textId="71AD1F6A" w:rsidR="00A63550" w:rsidRPr="00BE0687" w:rsidRDefault="00A63550" w:rsidP="00A63550">
      <w:pPr>
        <w:pStyle w:val="FootnoteText"/>
        <w:rPr>
          <w:rFonts w:ascii="Calibri Light" w:hAnsi="Calibri Light" w:cs="Calibri Light"/>
          <w:lang w:val="en-US"/>
        </w:rPr>
      </w:pPr>
      <w:r w:rsidRPr="00BE0687">
        <w:rPr>
          <w:rStyle w:val="FootnoteReference"/>
          <w:rFonts w:ascii="Calibri Light" w:hAnsi="Calibri Light" w:cs="Calibri Light"/>
        </w:rPr>
        <w:footnoteRef/>
      </w:r>
      <w:r w:rsidRPr="00BE0687">
        <w:rPr>
          <w:rFonts w:ascii="Calibri Light" w:hAnsi="Calibri Light" w:cs="Calibri Light"/>
        </w:rPr>
        <w:t xml:space="preserve"> </w:t>
      </w:r>
      <w:r w:rsidRPr="00BE0687">
        <w:rPr>
          <w:rFonts w:ascii="Calibri Light" w:hAnsi="Calibri Light" w:cs="Calibri Light"/>
          <w:lang w:val="en-US"/>
        </w:rPr>
        <w:t>The relevance of Memo ADM 10/20 is not clear, this Memo relates to “the Universal Credit (Coronavirus) (Self-employed Claimants and Reclaims) (Amendment) Regulations 2020”</w:t>
      </w:r>
    </w:p>
  </w:footnote>
  <w:footnote w:id="5">
    <w:p w14:paraId="78BC56B3" w14:textId="6B34CE6C" w:rsidR="00A63550" w:rsidRPr="00A63550" w:rsidRDefault="00A63550">
      <w:pPr>
        <w:pStyle w:val="FootnoteText"/>
        <w:rPr>
          <w:lang w:val="en-US"/>
        </w:rPr>
      </w:pPr>
      <w:r w:rsidRPr="00BE0687">
        <w:rPr>
          <w:rStyle w:val="FootnoteReference"/>
          <w:rFonts w:ascii="Calibri Light" w:hAnsi="Calibri Light" w:cs="Calibri Light"/>
        </w:rPr>
        <w:footnoteRef/>
      </w:r>
      <w:r w:rsidRPr="00BE0687">
        <w:rPr>
          <w:rFonts w:ascii="Calibri Light" w:hAnsi="Calibri Light" w:cs="Calibri Light"/>
        </w:rPr>
        <w:t xml:space="preserve"> </w:t>
      </w:r>
      <w:hyperlink r:id="rId2" w:history="1">
        <w:r w:rsidRPr="00BE0687">
          <w:rPr>
            <w:rStyle w:val="Hyperlink"/>
            <w:rFonts w:ascii="Calibri Light" w:hAnsi="Calibri Light" w:cs="Calibri Light"/>
          </w:rPr>
          <w:t>http://data.parliament.uk/DepositedPapers/Files/DEP2021-0349/114_Prisoners_v11_0.pdf</w:t>
        </w:r>
      </w:hyperlink>
      <w:r>
        <w:t xml:space="preserve"> </w:t>
      </w:r>
    </w:p>
  </w:footnote>
  <w:footnote w:id="6">
    <w:p w14:paraId="431883CE" w14:textId="185B3946" w:rsidR="00F4175D" w:rsidRPr="00FE42C8" w:rsidRDefault="00F4175D" w:rsidP="00F4175D">
      <w:pPr>
        <w:pStyle w:val="FootnoteText"/>
        <w:rPr>
          <w:rFonts w:ascii="Calibri Light" w:hAnsi="Calibri Light" w:cs="Calibri Light"/>
        </w:rPr>
      </w:pPr>
      <w:r>
        <w:rPr>
          <w:rStyle w:val="FootnoteReference"/>
        </w:rPr>
        <w:footnoteRef/>
      </w:r>
      <w:hyperlink r:id="rId3" w:history="1">
        <w:r w:rsidR="00287269" w:rsidRPr="00287269">
          <w:t xml:space="preserve"> </w:t>
        </w:r>
        <w:r w:rsidR="00287269" w:rsidRPr="00287269">
          <w:rPr>
            <w:rStyle w:val="Hyperlink"/>
            <w:rFonts w:ascii="Calibri Light" w:hAnsi="Calibri Light" w:cs="Calibri Light"/>
          </w:rPr>
          <w:t xml:space="preserve">https://www.gov.uk/government/publications/universal-credit-and-prison-leavers/supporting-prison-leavers-a-guide-to-universal-credit#making-the-universal-credit-claim </w:t>
        </w:r>
      </w:hyperlink>
    </w:p>
  </w:footnote>
  <w:footnote w:id="7">
    <w:p w14:paraId="23316E54" w14:textId="0C3B6139" w:rsidR="00664ABB" w:rsidRPr="004F5781" w:rsidRDefault="00664ABB">
      <w:pPr>
        <w:pStyle w:val="FootnoteText"/>
        <w:rPr>
          <w:rFonts w:ascii="Calibri Light" w:hAnsi="Calibri Light"/>
          <w:color w:val="000000" w:themeColor="text1"/>
        </w:rPr>
      </w:pPr>
      <w:r w:rsidRPr="004F5781">
        <w:rPr>
          <w:rStyle w:val="FootnoteReference"/>
          <w:rFonts w:ascii="Calibri Light" w:hAnsi="Calibri Light"/>
          <w:color w:val="000000" w:themeColor="text1"/>
        </w:rPr>
        <w:footnoteRef/>
      </w:r>
      <w:bookmarkStart w:id="0" w:name="_Hlk72444984"/>
      <w:proofErr w:type="spellStart"/>
      <w:r w:rsidRPr="004F5781">
        <w:rPr>
          <w:rFonts w:ascii="Calibri Light" w:hAnsi="Calibri Light" w:cs="Calibri Light"/>
          <w:color w:val="000000" w:themeColor="text1"/>
          <w:shd w:val="clear" w:color="auto" w:fill="FFFFFF"/>
        </w:rPr>
        <w:t>Thlimmenos</w:t>
      </w:r>
      <w:proofErr w:type="spellEnd"/>
      <w:r w:rsidRPr="004F5781">
        <w:rPr>
          <w:rFonts w:ascii="Calibri Light" w:hAnsi="Calibri Light" w:cs="Calibri Light"/>
          <w:color w:val="000000" w:themeColor="text1"/>
          <w:shd w:val="clear" w:color="auto" w:fill="FFFFFF"/>
        </w:rPr>
        <w:t xml:space="preserve"> v Greece: ECHR 6 Apr 2000</w:t>
      </w:r>
      <w:r w:rsidR="00E20BD9">
        <w:rPr>
          <w:rFonts w:ascii="Calibri Light" w:hAnsi="Calibri Light" w:cs="Calibri Light"/>
          <w:color w:val="000000" w:themeColor="text1"/>
          <w:shd w:val="clear" w:color="auto" w:fill="FFFFFF"/>
        </w:rPr>
        <w:t xml:space="preserve"> </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EF7"/>
    <w:multiLevelType w:val="hybridMultilevel"/>
    <w:tmpl w:val="46D85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1647E"/>
    <w:multiLevelType w:val="hybridMultilevel"/>
    <w:tmpl w:val="2110C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9D20A1"/>
    <w:multiLevelType w:val="hybridMultilevel"/>
    <w:tmpl w:val="55CE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49303C"/>
    <w:multiLevelType w:val="hybridMultilevel"/>
    <w:tmpl w:val="62282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D92B90"/>
    <w:multiLevelType w:val="hybridMultilevel"/>
    <w:tmpl w:val="392841B4"/>
    <w:lvl w:ilvl="0" w:tplc="B094AAC2">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E163C"/>
    <w:multiLevelType w:val="hybridMultilevel"/>
    <w:tmpl w:val="79B240C2"/>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28087D"/>
    <w:multiLevelType w:val="hybridMultilevel"/>
    <w:tmpl w:val="B546B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37CD8"/>
    <w:multiLevelType w:val="hybridMultilevel"/>
    <w:tmpl w:val="6C264F84"/>
    <w:lvl w:ilvl="0" w:tplc="0EECCD5A">
      <w:start w:val="12"/>
      <w:numFmt w:val="decimal"/>
      <w:lvlText w:val="%1."/>
      <w:lvlJc w:val="left"/>
      <w:pPr>
        <w:ind w:left="930" w:hanging="5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671AC"/>
    <w:multiLevelType w:val="hybridMultilevel"/>
    <w:tmpl w:val="8410DE7C"/>
    <w:lvl w:ilvl="0" w:tplc="38C693BE">
      <w:start w:val="1"/>
      <w:numFmt w:val="decimal"/>
      <w:lvlText w:val="%1."/>
      <w:lvlJc w:val="left"/>
      <w:pPr>
        <w:ind w:left="720" w:hanging="360"/>
      </w:pPr>
      <w:rPr>
        <w:rFonts w:hint="default"/>
      </w:rPr>
    </w:lvl>
    <w:lvl w:ilvl="1" w:tplc="BAE8F72A">
      <w:start w:val="1"/>
      <w:numFmt w:val="lowerRoman"/>
      <w:lvlText w:val="(%2)"/>
      <w:lvlJc w:val="left"/>
      <w:pPr>
        <w:ind w:left="1800" w:hanging="720"/>
      </w:pPr>
      <w:rPr>
        <w:rFonts w:hint="default"/>
      </w:rPr>
    </w:lvl>
    <w:lvl w:ilvl="2" w:tplc="E8D6D986">
      <w:start w:val="3"/>
      <w:numFmt w:val="bullet"/>
      <w:lvlText w:val="•"/>
      <w:lvlJc w:val="left"/>
      <w:pPr>
        <w:ind w:left="2550" w:hanging="57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E1BD8"/>
    <w:multiLevelType w:val="hybridMultilevel"/>
    <w:tmpl w:val="75E2EF2E"/>
    <w:lvl w:ilvl="0" w:tplc="0EECCD5A">
      <w:start w:val="12"/>
      <w:numFmt w:val="decimal"/>
      <w:lvlText w:val="%1."/>
      <w:lvlJc w:val="left"/>
      <w:pPr>
        <w:ind w:left="930" w:hanging="5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D6CB1"/>
    <w:multiLevelType w:val="hybridMultilevel"/>
    <w:tmpl w:val="6952F43C"/>
    <w:lvl w:ilvl="0" w:tplc="0809000F">
      <w:start w:val="1"/>
      <w:numFmt w:val="decimal"/>
      <w:lvlText w:val="%1."/>
      <w:lvlJc w:val="left"/>
      <w:pPr>
        <w:ind w:left="720" w:hanging="360"/>
      </w:pPr>
    </w:lvl>
    <w:lvl w:ilvl="1" w:tplc="F44460EC">
      <w:start w:val="1"/>
      <w:numFmt w:val="lowerRoman"/>
      <w:lvlText w:val="(%2)"/>
      <w:lvlJc w:val="left"/>
      <w:pPr>
        <w:ind w:left="1800" w:hanging="720"/>
      </w:pPr>
      <w:rPr>
        <w:rFonts w:hint="default"/>
      </w:rPr>
    </w:lvl>
    <w:lvl w:ilvl="2" w:tplc="5508A72C">
      <w:start w:val="3"/>
      <w:numFmt w:val="bullet"/>
      <w:lvlText w:val=""/>
      <w:lvlJc w:val="left"/>
      <w:pPr>
        <w:ind w:left="2340" w:hanging="36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2C1694"/>
    <w:multiLevelType w:val="hybridMultilevel"/>
    <w:tmpl w:val="D9C6438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2" w15:restartNumberingAfterBreak="0">
    <w:nsid w:val="5C504040"/>
    <w:multiLevelType w:val="hybridMultilevel"/>
    <w:tmpl w:val="50A42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0F75C1"/>
    <w:multiLevelType w:val="hybridMultilevel"/>
    <w:tmpl w:val="6006282C"/>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4" w15:restartNumberingAfterBreak="0">
    <w:nsid w:val="62EB2828"/>
    <w:multiLevelType w:val="hybridMultilevel"/>
    <w:tmpl w:val="4044EDDC"/>
    <w:lvl w:ilvl="0" w:tplc="B094AAC2">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52120">
    <w:abstractNumId w:val="10"/>
  </w:num>
  <w:num w:numId="2" w16cid:durableId="893587105">
    <w:abstractNumId w:val="14"/>
  </w:num>
  <w:num w:numId="3" w16cid:durableId="1185824863">
    <w:abstractNumId w:val="8"/>
  </w:num>
  <w:num w:numId="4" w16cid:durableId="670178260">
    <w:abstractNumId w:val="11"/>
  </w:num>
  <w:num w:numId="5" w16cid:durableId="1213930174">
    <w:abstractNumId w:val="2"/>
  </w:num>
  <w:num w:numId="6" w16cid:durableId="11561497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2547602">
    <w:abstractNumId w:val="1"/>
  </w:num>
  <w:num w:numId="8" w16cid:durableId="2034066065">
    <w:abstractNumId w:val="13"/>
  </w:num>
  <w:num w:numId="9" w16cid:durableId="1318535374">
    <w:abstractNumId w:val="4"/>
  </w:num>
  <w:num w:numId="10" w16cid:durableId="425884476">
    <w:abstractNumId w:val="9"/>
  </w:num>
  <w:num w:numId="11" w16cid:durableId="1807771715">
    <w:abstractNumId w:val="7"/>
  </w:num>
  <w:num w:numId="12" w16cid:durableId="76562920">
    <w:abstractNumId w:val="0"/>
  </w:num>
  <w:num w:numId="13" w16cid:durableId="1592229291">
    <w:abstractNumId w:val="6"/>
  </w:num>
  <w:num w:numId="14" w16cid:durableId="55519843">
    <w:abstractNumId w:val="12"/>
  </w:num>
  <w:num w:numId="15" w16cid:durableId="208034404">
    <w:abstractNumId w:val="5"/>
  </w:num>
  <w:num w:numId="16" w16cid:durableId="1004626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00"/>
    <w:rsid w:val="00015295"/>
    <w:rsid w:val="0003107E"/>
    <w:rsid w:val="000948E8"/>
    <w:rsid w:val="000A79EC"/>
    <w:rsid w:val="000B464C"/>
    <w:rsid w:val="000F34EE"/>
    <w:rsid w:val="00147E61"/>
    <w:rsid w:val="00172217"/>
    <w:rsid w:val="00184F5E"/>
    <w:rsid w:val="001904F2"/>
    <w:rsid w:val="001C1C1C"/>
    <w:rsid w:val="00250607"/>
    <w:rsid w:val="00273801"/>
    <w:rsid w:val="00274CD1"/>
    <w:rsid w:val="00287269"/>
    <w:rsid w:val="00290F2E"/>
    <w:rsid w:val="00291140"/>
    <w:rsid w:val="00291413"/>
    <w:rsid w:val="002A5B8C"/>
    <w:rsid w:val="003172A4"/>
    <w:rsid w:val="003673B1"/>
    <w:rsid w:val="00376946"/>
    <w:rsid w:val="003A5033"/>
    <w:rsid w:val="003A68A0"/>
    <w:rsid w:val="003C44B8"/>
    <w:rsid w:val="004247B2"/>
    <w:rsid w:val="0042661F"/>
    <w:rsid w:val="00452212"/>
    <w:rsid w:val="00453DED"/>
    <w:rsid w:val="004925F8"/>
    <w:rsid w:val="004A03C7"/>
    <w:rsid w:val="004A5D9B"/>
    <w:rsid w:val="004E372C"/>
    <w:rsid w:val="004F5781"/>
    <w:rsid w:val="0050151C"/>
    <w:rsid w:val="00503989"/>
    <w:rsid w:val="005304E5"/>
    <w:rsid w:val="005322B9"/>
    <w:rsid w:val="00537A3A"/>
    <w:rsid w:val="005512B8"/>
    <w:rsid w:val="00572949"/>
    <w:rsid w:val="005F588F"/>
    <w:rsid w:val="005F68AA"/>
    <w:rsid w:val="00664ABB"/>
    <w:rsid w:val="006A0D9D"/>
    <w:rsid w:val="006E13DA"/>
    <w:rsid w:val="006E14E2"/>
    <w:rsid w:val="006F2392"/>
    <w:rsid w:val="006F3100"/>
    <w:rsid w:val="007616F8"/>
    <w:rsid w:val="00770E16"/>
    <w:rsid w:val="00780947"/>
    <w:rsid w:val="007C0CDC"/>
    <w:rsid w:val="00836265"/>
    <w:rsid w:val="00840CD6"/>
    <w:rsid w:val="00867162"/>
    <w:rsid w:val="00875FF2"/>
    <w:rsid w:val="008978D9"/>
    <w:rsid w:val="008A3F38"/>
    <w:rsid w:val="008C5624"/>
    <w:rsid w:val="008E3779"/>
    <w:rsid w:val="008E3BD1"/>
    <w:rsid w:val="00907C86"/>
    <w:rsid w:val="00945051"/>
    <w:rsid w:val="009705D0"/>
    <w:rsid w:val="009C6558"/>
    <w:rsid w:val="00A4443D"/>
    <w:rsid w:val="00A45916"/>
    <w:rsid w:val="00A517AC"/>
    <w:rsid w:val="00A63550"/>
    <w:rsid w:val="00A82080"/>
    <w:rsid w:val="00AA7088"/>
    <w:rsid w:val="00AB5CA5"/>
    <w:rsid w:val="00AE2B6B"/>
    <w:rsid w:val="00B029A9"/>
    <w:rsid w:val="00B11C5D"/>
    <w:rsid w:val="00B81EB1"/>
    <w:rsid w:val="00B9694F"/>
    <w:rsid w:val="00BB2388"/>
    <w:rsid w:val="00BC26C9"/>
    <w:rsid w:val="00BC2D72"/>
    <w:rsid w:val="00BD43E9"/>
    <w:rsid w:val="00BE0687"/>
    <w:rsid w:val="00BF272D"/>
    <w:rsid w:val="00C402FF"/>
    <w:rsid w:val="00C65F3B"/>
    <w:rsid w:val="00C677CF"/>
    <w:rsid w:val="00CB12C7"/>
    <w:rsid w:val="00CE1111"/>
    <w:rsid w:val="00D101C3"/>
    <w:rsid w:val="00D149A6"/>
    <w:rsid w:val="00D53D8F"/>
    <w:rsid w:val="00D84CA0"/>
    <w:rsid w:val="00D93972"/>
    <w:rsid w:val="00DA176E"/>
    <w:rsid w:val="00DB5FF0"/>
    <w:rsid w:val="00DD5989"/>
    <w:rsid w:val="00E20BD9"/>
    <w:rsid w:val="00E613AC"/>
    <w:rsid w:val="00E72EFB"/>
    <w:rsid w:val="00EA393D"/>
    <w:rsid w:val="00EB3842"/>
    <w:rsid w:val="00ED2C56"/>
    <w:rsid w:val="00F00541"/>
    <w:rsid w:val="00F04D98"/>
    <w:rsid w:val="00F40405"/>
    <w:rsid w:val="00F4175D"/>
    <w:rsid w:val="00F41FD4"/>
    <w:rsid w:val="00F62647"/>
    <w:rsid w:val="00FE4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F2E4A"/>
  <w15:docId w15:val="{7B4A3EDE-6DAA-462F-8CF6-A6535EEE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0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B5F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5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05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05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F310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F3100"/>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6F3100"/>
  </w:style>
  <w:style w:type="paragraph" w:styleId="NormalWeb">
    <w:name w:val="Normal (Web)"/>
    <w:basedOn w:val="Normal"/>
    <w:uiPriority w:val="99"/>
    <w:rsid w:val="006F3100"/>
    <w:pPr>
      <w:spacing w:before="100" w:beforeAutospacing="1" w:after="100" w:afterAutospacing="1"/>
    </w:pPr>
  </w:style>
  <w:style w:type="character" w:styleId="Strong">
    <w:name w:val="Strong"/>
    <w:uiPriority w:val="22"/>
    <w:qFormat/>
    <w:rsid w:val="006F3100"/>
    <w:rPr>
      <w:b/>
      <w:bCs/>
    </w:rPr>
  </w:style>
  <w:style w:type="paragraph" w:styleId="Footer">
    <w:name w:val="footer"/>
    <w:basedOn w:val="Normal"/>
    <w:link w:val="FooterChar"/>
    <w:rsid w:val="006F3100"/>
    <w:pPr>
      <w:tabs>
        <w:tab w:val="center" w:pos="4153"/>
        <w:tab w:val="right" w:pos="8306"/>
      </w:tabs>
    </w:pPr>
  </w:style>
  <w:style w:type="character" w:customStyle="1" w:styleId="FooterChar">
    <w:name w:val="Footer Char"/>
    <w:basedOn w:val="DefaultParagraphFont"/>
    <w:link w:val="Footer"/>
    <w:rsid w:val="006F3100"/>
    <w:rPr>
      <w:rFonts w:ascii="Times New Roman" w:eastAsia="Times New Roman" w:hAnsi="Times New Roman" w:cs="Times New Roman"/>
      <w:sz w:val="24"/>
      <w:szCs w:val="24"/>
      <w:lang w:eastAsia="en-GB"/>
    </w:rPr>
  </w:style>
  <w:style w:type="character" w:styleId="PageNumber">
    <w:name w:val="page number"/>
    <w:basedOn w:val="DefaultParagraphFont"/>
    <w:rsid w:val="006F3100"/>
  </w:style>
  <w:style w:type="paragraph" w:customStyle="1" w:styleId="Default">
    <w:name w:val="Default"/>
    <w:rsid w:val="006F31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6F3100"/>
    <w:rPr>
      <w:color w:val="0000FF"/>
      <w:u w:val="single"/>
    </w:rPr>
  </w:style>
  <w:style w:type="paragraph" w:styleId="NoSpacing">
    <w:name w:val="No Spacing"/>
    <w:uiPriority w:val="1"/>
    <w:qFormat/>
    <w:rsid w:val="006F310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78D9"/>
    <w:pPr>
      <w:ind w:left="720"/>
      <w:contextualSpacing/>
    </w:pPr>
  </w:style>
  <w:style w:type="paragraph" w:styleId="FootnoteText">
    <w:name w:val="footnote text"/>
    <w:basedOn w:val="Normal"/>
    <w:link w:val="FootnoteTextChar"/>
    <w:unhideWhenUsed/>
    <w:rsid w:val="00F40405"/>
    <w:rPr>
      <w:sz w:val="20"/>
      <w:szCs w:val="20"/>
    </w:rPr>
  </w:style>
  <w:style w:type="character" w:customStyle="1" w:styleId="FootnoteTextChar">
    <w:name w:val="Footnote Text Char"/>
    <w:basedOn w:val="DefaultParagraphFont"/>
    <w:link w:val="FootnoteText"/>
    <w:rsid w:val="00F40405"/>
    <w:rPr>
      <w:rFonts w:ascii="Times New Roman" w:eastAsia="Times New Roman" w:hAnsi="Times New Roman" w:cs="Times New Roman"/>
      <w:sz w:val="20"/>
      <w:szCs w:val="20"/>
      <w:lang w:eastAsia="en-GB"/>
    </w:rPr>
  </w:style>
  <w:style w:type="character" w:styleId="FootnoteReference">
    <w:name w:val="footnote reference"/>
    <w:basedOn w:val="DefaultParagraphFont"/>
    <w:unhideWhenUsed/>
    <w:rsid w:val="00F40405"/>
    <w:rPr>
      <w:vertAlign w:val="superscript"/>
    </w:rPr>
  </w:style>
  <w:style w:type="character" w:customStyle="1" w:styleId="Heading1Char">
    <w:name w:val="Heading 1 Char"/>
    <w:basedOn w:val="DefaultParagraphFont"/>
    <w:link w:val="Heading1"/>
    <w:uiPriority w:val="9"/>
    <w:rsid w:val="00DB5FF0"/>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F00541"/>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F00541"/>
    <w:rPr>
      <w:rFonts w:asciiTheme="majorHAnsi" w:eastAsiaTheme="majorEastAsia" w:hAnsiTheme="majorHAnsi" w:cstheme="majorBidi"/>
      <w:b/>
      <w:bCs/>
      <w:i/>
      <w:iCs/>
      <w:color w:val="4F81BD" w:themeColor="accent1"/>
      <w:sz w:val="24"/>
      <w:szCs w:val="24"/>
      <w:lang w:eastAsia="en-GB"/>
    </w:rPr>
  </w:style>
  <w:style w:type="character" w:customStyle="1" w:styleId="legpartno">
    <w:name w:val="legpartno"/>
    <w:basedOn w:val="DefaultParagraphFont"/>
    <w:rsid w:val="00F00541"/>
  </w:style>
  <w:style w:type="character" w:customStyle="1" w:styleId="legparttitle">
    <w:name w:val="legparttitle"/>
    <w:basedOn w:val="DefaultParagraphFont"/>
    <w:rsid w:val="00F00541"/>
  </w:style>
  <w:style w:type="paragraph" w:customStyle="1" w:styleId="legp1paratext">
    <w:name w:val="legp1paratext"/>
    <w:basedOn w:val="Normal"/>
    <w:rsid w:val="00F00541"/>
    <w:pPr>
      <w:spacing w:before="100" w:beforeAutospacing="1" w:after="100" w:afterAutospacing="1"/>
    </w:pPr>
  </w:style>
  <w:style w:type="character" w:customStyle="1" w:styleId="legp1no">
    <w:name w:val="legp1no"/>
    <w:basedOn w:val="DefaultParagraphFont"/>
    <w:rsid w:val="00F00541"/>
  </w:style>
  <w:style w:type="paragraph" w:customStyle="1" w:styleId="legclearfix">
    <w:name w:val="legclearfix"/>
    <w:basedOn w:val="Normal"/>
    <w:rsid w:val="00F00541"/>
    <w:pPr>
      <w:spacing w:before="100" w:beforeAutospacing="1" w:after="100" w:afterAutospacing="1"/>
    </w:pPr>
  </w:style>
  <w:style w:type="character" w:customStyle="1" w:styleId="legds">
    <w:name w:val="legds"/>
    <w:basedOn w:val="DefaultParagraphFont"/>
    <w:rsid w:val="00F00541"/>
  </w:style>
  <w:style w:type="paragraph" w:customStyle="1" w:styleId="legp2paratext">
    <w:name w:val="legp2paratext"/>
    <w:basedOn w:val="Normal"/>
    <w:rsid w:val="00F00541"/>
    <w:pPr>
      <w:spacing w:before="100" w:beforeAutospacing="1" w:after="100" w:afterAutospacing="1"/>
    </w:pPr>
  </w:style>
  <w:style w:type="paragraph" w:customStyle="1" w:styleId="leglisttextstandard">
    <w:name w:val="leglisttextstandard"/>
    <w:basedOn w:val="Normal"/>
    <w:rsid w:val="00F00541"/>
    <w:pPr>
      <w:spacing w:before="100" w:beforeAutospacing="1" w:after="100" w:afterAutospacing="1"/>
    </w:pPr>
  </w:style>
  <w:style w:type="character" w:customStyle="1" w:styleId="Heading2Char">
    <w:name w:val="Heading 2 Char"/>
    <w:basedOn w:val="DefaultParagraphFont"/>
    <w:link w:val="Heading2"/>
    <w:uiPriority w:val="9"/>
    <w:semiHidden/>
    <w:rsid w:val="00F00541"/>
    <w:rPr>
      <w:rFonts w:asciiTheme="majorHAnsi" w:eastAsiaTheme="majorEastAsia" w:hAnsiTheme="majorHAnsi" w:cstheme="majorBidi"/>
      <w:b/>
      <w:bCs/>
      <w:color w:val="4F81BD" w:themeColor="accent1"/>
      <w:sz w:val="26"/>
      <w:szCs w:val="26"/>
      <w:lang w:eastAsia="en-GB"/>
    </w:rPr>
  </w:style>
  <w:style w:type="character" w:styleId="FollowedHyperlink">
    <w:name w:val="FollowedHyperlink"/>
    <w:basedOn w:val="DefaultParagraphFont"/>
    <w:uiPriority w:val="99"/>
    <w:semiHidden/>
    <w:unhideWhenUsed/>
    <w:rsid w:val="00945051"/>
    <w:rPr>
      <w:color w:val="800080" w:themeColor="followedHyperlink"/>
      <w:u w:val="single"/>
    </w:rPr>
  </w:style>
  <w:style w:type="paragraph" w:styleId="BalloonText">
    <w:name w:val="Balloon Text"/>
    <w:basedOn w:val="Normal"/>
    <w:link w:val="BalloonTextChar"/>
    <w:uiPriority w:val="99"/>
    <w:semiHidden/>
    <w:unhideWhenUsed/>
    <w:rsid w:val="00190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4F2"/>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6E13DA"/>
    <w:rPr>
      <w:sz w:val="16"/>
      <w:szCs w:val="16"/>
    </w:rPr>
  </w:style>
  <w:style w:type="paragraph" w:styleId="CommentText">
    <w:name w:val="annotation text"/>
    <w:basedOn w:val="Normal"/>
    <w:link w:val="CommentTextChar"/>
    <w:uiPriority w:val="99"/>
    <w:semiHidden/>
    <w:unhideWhenUsed/>
    <w:rsid w:val="006E13DA"/>
    <w:rPr>
      <w:sz w:val="20"/>
      <w:szCs w:val="20"/>
    </w:rPr>
  </w:style>
  <w:style w:type="character" w:customStyle="1" w:styleId="CommentTextChar">
    <w:name w:val="Comment Text Char"/>
    <w:basedOn w:val="DefaultParagraphFont"/>
    <w:link w:val="CommentText"/>
    <w:uiPriority w:val="99"/>
    <w:semiHidden/>
    <w:rsid w:val="006E13D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3DA"/>
    <w:rPr>
      <w:b/>
      <w:bCs/>
    </w:rPr>
  </w:style>
  <w:style w:type="character" w:customStyle="1" w:styleId="CommentSubjectChar">
    <w:name w:val="Comment Subject Char"/>
    <w:basedOn w:val="CommentTextChar"/>
    <w:link w:val="CommentSubject"/>
    <w:uiPriority w:val="99"/>
    <w:semiHidden/>
    <w:rsid w:val="006E13DA"/>
    <w:rPr>
      <w:rFonts w:ascii="Times New Roman" w:eastAsia="Times New Roman" w:hAnsi="Times New Roman" w:cs="Times New Roman"/>
      <w:b/>
      <w:bCs/>
      <w:sz w:val="20"/>
      <w:szCs w:val="20"/>
      <w:lang w:eastAsia="en-GB"/>
    </w:rPr>
  </w:style>
  <w:style w:type="character" w:customStyle="1" w:styleId="number">
    <w:name w:val="number"/>
    <w:basedOn w:val="DefaultParagraphFont"/>
    <w:rsid w:val="00F4175D"/>
  </w:style>
  <w:style w:type="paragraph" w:styleId="Header">
    <w:name w:val="header"/>
    <w:basedOn w:val="Normal"/>
    <w:link w:val="HeaderChar"/>
    <w:uiPriority w:val="99"/>
    <w:unhideWhenUsed/>
    <w:rsid w:val="00E20BD9"/>
    <w:pPr>
      <w:tabs>
        <w:tab w:val="center" w:pos="4513"/>
        <w:tab w:val="right" w:pos="9026"/>
      </w:tabs>
    </w:pPr>
  </w:style>
  <w:style w:type="character" w:customStyle="1" w:styleId="HeaderChar">
    <w:name w:val="Header Char"/>
    <w:basedOn w:val="DefaultParagraphFont"/>
    <w:link w:val="Header"/>
    <w:uiPriority w:val="99"/>
    <w:rsid w:val="00E20BD9"/>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1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7369">
      <w:bodyDiv w:val="1"/>
      <w:marLeft w:val="0"/>
      <w:marRight w:val="0"/>
      <w:marTop w:val="0"/>
      <w:marBottom w:val="0"/>
      <w:divBdr>
        <w:top w:val="none" w:sz="0" w:space="0" w:color="auto"/>
        <w:left w:val="none" w:sz="0" w:space="0" w:color="auto"/>
        <w:bottom w:val="none" w:sz="0" w:space="0" w:color="auto"/>
        <w:right w:val="none" w:sz="0" w:space="0" w:color="auto"/>
      </w:divBdr>
    </w:div>
    <w:div w:id="547227778">
      <w:bodyDiv w:val="1"/>
      <w:marLeft w:val="0"/>
      <w:marRight w:val="0"/>
      <w:marTop w:val="0"/>
      <w:marBottom w:val="0"/>
      <w:divBdr>
        <w:top w:val="none" w:sz="0" w:space="0" w:color="auto"/>
        <w:left w:val="none" w:sz="0" w:space="0" w:color="auto"/>
        <w:bottom w:val="none" w:sz="0" w:space="0" w:color="auto"/>
        <w:right w:val="none" w:sz="0" w:space="0" w:color="auto"/>
      </w:divBdr>
    </w:div>
    <w:div w:id="600139712">
      <w:bodyDiv w:val="1"/>
      <w:marLeft w:val="0"/>
      <w:marRight w:val="0"/>
      <w:marTop w:val="0"/>
      <w:marBottom w:val="0"/>
      <w:divBdr>
        <w:top w:val="none" w:sz="0" w:space="0" w:color="auto"/>
        <w:left w:val="none" w:sz="0" w:space="0" w:color="auto"/>
        <w:bottom w:val="none" w:sz="0" w:space="0" w:color="auto"/>
        <w:right w:val="none" w:sz="0" w:space="0" w:color="auto"/>
      </w:divBdr>
    </w:div>
    <w:div w:id="850605261">
      <w:bodyDiv w:val="1"/>
      <w:marLeft w:val="0"/>
      <w:marRight w:val="0"/>
      <w:marTop w:val="0"/>
      <w:marBottom w:val="0"/>
      <w:divBdr>
        <w:top w:val="none" w:sz="0" w:space="0" w:color="auto"/>
        <w:left w:val="none" w:sz="0" w:space="0" w:color="auto"/>
        <w:bottom w:val="none" w:sz="0" w:space="0" w:color="auto"/>
        <w:right w:val="none" w:sz="0" w:space="0" w:color="auto"/>
      </w:divBdr>
    </w:div>
    <w:div w:id="916205328">
      <w:bodyDiv w:val="1"/>
      <w:marLeft w:val="0"/>
      <w:marRight w:val="0"/>
      <w:marTop w:val="0"/>
      <w:marBottom w:val="0"/>
      <w:divBdr>
        <w:top w:val="none" w:sz="0" w:space="0" w:color="auto"/>
        <w:left w:val="none" w:sz="0" w:space="0" w:color="auto"/>
        <w:bottom w:val="none" w:sz="0" w:space="0" w:color="auto"/>
        <w:right w:val="none" w:sz="0" w:space="0" w:color="auto"/>
      </w:divBdr>
      <w:divsChild>
        <w:div w:id="1011221589">
          <w:marLeft w:val="0"/>
          <w:marRight w:val="0"/>
          <w:marTop w:val="450"/>
          <w:marBottom w:val="450"/>
          <w:divBdr>
            <w:top w:val="none" w:sz="0" w:space="0" w:color="auto"/>
            <w:left w:val="single" w:sz="6" w:space="11" w:color="BFC1C3"/>
            <w:bottom w:val="none" w:sz="0" w:space="0" w:color="auto"/>
            <w:right w:val="none" w:sz="0" w:space="0" w:color="auto"/>
          </w:divBdr>
          <w:divsChild>
            <w:div w:id="11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5123">
      <w:bodyDiv w:val="1"/>
      <w:marLeft w:val="0"/>
      <w:marRight w:val="0"/>
      <w:marTop w:val="0"/>
      <w:marBottom w:val="0"/>
      <w:divBdr>
        <w:top w:val="none" w:sz="0" w:space="0" w:color="auto"/>
        <w:left w:val="none" w:sz="0" w:space="0" w:color="auto"/>
        <w:bottom w:val="none" w:sz="0" w:space="0" w:color="auto"/>
        <w:right w:val="none" w:sz="0" w:space="0" w:color="auto"/>
      </w:divBdr>
    </w:div>
    <w:div w:id="994914784">
      <w:bodyDiv w:val="1"/>
      <w:marLeft w:val="0"/>
      <w:marRight w:val="0"/>
      <w:marTop w:val="0"/>
      <w:marBottom w:val="0"/>
      <w:divBdr>
        <w:top w:val="none" w:sz="0" w:space="0" w:color="auto"/>
        <w:left w:val="none" w:sz="0" w:space="0" w:color="auto"/>
        <w:bottom w:val="none" w:sz="0" w:space="0" w:color="auto"/>
        <w:right w:val="none" w:sz="0" w:space="0" w:color="auto"/>
      </w:divBdr>
      <w:divsChild>
        <w:div w:id="2081757094">
          <w:marLeft w:val="0"/>
          <w:marRight w:val="0"/>
          <w:marTop w:val="450"/>
          <w:marBottom w:val="450"/>
          <w:divBdr>
            <w:top w:val="none" w:sz="0" w:space="0" w:color="auto"/>
            <w:left w:val="single" w:sz="6" w:space="11" w:color="BFC1C3"/>
            <w:bottom w:val="none" w:sz="0" w:space="0" w:color="auto"/>
            <w:right w:val="none" w:sz="0" w:space="0" w:color="auto"/>
          </w:divBdr>
          <w:divsChild>
            <w:div w:id="15272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6336">
      <w:bodyDiv w:val="1"/>
      <w:marLeft w:val="0"/>
      <w:marRight w:val="0"/>
      <w:marTop w:val="0"/>
      <w:marBottom w:val="0"/>
      <w:divBdr>
        <w:top w:val="none" w:sz="0" w:space="0" w:color="auto"/>
        <w:left w:val="none" w:sz="0" w:space="0" w:color="auto"/>
        <w:bottom w:val="none" w:sz="0" w:space="0" w:color="auto"/>
        <w:right w:val="none" w:sz="0" w:space="0" w:color="auto"/>
      </w:divBdr>
      <w:divsChild>
        <w:div w:id="2121219435">
          <w:marLeft w:val="0"/>
          <w:marRight w:val="0"/>
          <w:marTop w:val="450"/>
          <w:marBottom w:val="450"/>
          <w:divBdr>
            <w:top w:val="none" w:sz="0" w:space="0" w:color="auto"/>
            <w:left w:val="single" w:sz="6" w:space="11" w:color="BFC1C3"/>
            <w:bottom w:val="none" w:sz="0" w:space="0" w:color="auto"/>
            <w:right w:val="none" w:sz="0" w:space="0" w:color="auto"/>
          </w:divBdr>
          <w:divsChild>
            <w:div w:id="9607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9008">
      <w:bodyDiv w:val="1"/>
      <w:marLeft w:val="0"/>
      <w:marRight w:val="0"/>
      <w:marTop w:val="0"/>
      <w:marBottom w:val="0"/>
      <w:divBdr>
        <w:top w:val="none" w:sz="0" w:space="0" w:color="auto"/>
        <w:left w:val="none" w:sz="0" w:space="0" w:color="auto"/>
        <w:bottom w:val="none" w:sz="0" w:space="0" w:color="auto"/>
        <w:right w:val="none" w:sz="0" w:space="0" w:color="auto"/>
      </w:divBdr>
    </w:div>
    <w:div w:id="1109931455">
      <w:bodyDiv w:val="1"/>
      <w:marLeft w:val="0"/>
      <w:marRight w:val="0"/>
      <w:marTop w:val="0"/>
      <w:marBottom w:val="0"/>
      <w:divBdr>
        <w:top w:val="none" w:sz="0" w:space="0" w:color="auto"/>
        <w:left w:val="none" w:sz="0" w:space="0" w:color="auto"/>
        <w:bottom w:val="none" w:sz="0" w:space="0" w:color="auto"/>
        <w:right w:val="none" w:sz="0" w:space="0" w:color="auto"/>
      </w:divBdr>
    </w:div>
    <w:div w:id="1373382753">
      <w:bodyDiv w:val="1"/>
      <w:marLeft w:val="0"/>
      <w:marRight w:val="0"/>
      <w:marTop w:val="0"/>
      <w:marBottom w:val="0"/>
      <w:divBdr>
        <w:top w:val="none" w:sz="0" w:space="0" w:color="auto"/>
        <w:left w:val="none" w:sz="0" w:space="0" w:color="auto"/>
        <w:bottom w:val="none" w:sz="0" w:space="0" w:color="auto"/>
        <w:right w:val="none" w:sz="0" w:space="0" w:color="auto"/>
      </w:divBdr>
    </w:div>
    <w:div w:id="1502815495">
      <w:bodyDiv w:val="1"/>
      <w:marLeft w:val="0"/>
      <w:marRight w:val="0"/>
      <w:marTop w:val="0"/>
      <w:marBottom w:val="0"/>
      <w:divBdr>
        <w:top w:val="none" w:sz="0" w:space="0" w:color="auto"/>
        <w:left w:val="none" w:sz="0" w:space="0" w:color="auto"/>
        <w:bottom w:val="none" w:sz="0" w:space="0" w:color="auto"/>
        <w:right w:val="none" w:sz="0" w:space="0" w:color="auto"/>
      </w:divBdr>
    </w:div>
    <w:div w:id="1728650228">
      <w:bodyDiv w:val="1"/>
      <w:marLeft w:val="0"/>
      <w:marRight w:val="0"/>
      <w:marTop w:val="0"/>
      <w:marBottom w:val="0"/>
      <w:divBdr>
        <w:top w:val="none" w:sz="0" w:space="0" w:color="auto"/>
        <w:left w:val="none" w:sz="0" w:space="0" w:color="auto"/>
        <w:bottom w:val="none" w:sz="0" w:space="0" w:color="auto"/>
        <w:right w:val="none" w:sz="0" w:space="0" w:color="auto"/>
      </w:divBdr>
    </w:div>
    <w:div w:id="1815175237">
      <w:bodyDiv w:val="1"/>
      <w:marLeft w:val="0"/>
      <w:marRight w:val="0"/>
      <w:marTop w:val="0"/>
      <w:marBottom w:val="0"/>
      <w:divBdr>
        <w:top w:val="none" w:sz="0" w:space="0" w:color="auto"/>
        <w:left w:val="none" w:sz="0" w:space="0" w:color="auto"/>
        <w:bottom w:val="none" w:sz="0" w:space="0" w:color="auto"/>
        <w:right w:val="none" w:sz="0" w:space="0" w:color="auto"/>
      </w:divBdr>
    </w:div>
    <w:div w:id="1863781055">
      <w:bodyDiv w:val="1"/>
      <w:marLeft w:val="0"/>
      <w:marRight w:val="0"/>
      <w:marTop w:val="0"/>
      <w:marBottom w:val="0"/>
      <w:divBdr>
        <w:top w:val="none" w:sz="0" w:space="0" w:color="auto"/>
        <w:left w:val="none" w:sz="0" w:space="0" w:color="auto"/>
        <w:bottom w:val="none" w:sz="0" w:space="0" w:color="auto"/>
        <w:right w:val="none" w:sz="0" w:space="0" w:color="auto"/>
      </w:divBdr>
      <w:divsChild>
        <w:div w:id="528644885">
          <w:marLeft w:val="0"/>
          <w:marRight w:val="60"/>
          <w:marTop w:val="0"/>
          <w:marBottom w:val="0"/>
          <w:divBdr>
            <w:top w:val="none" w:sz="0" w:space="0" w:color="auto"/>
            <w:left w:val="none" w:sz="0" w:space="0" w:color="auto"/>
            <w:bottom w:val="none" w:sz="0" w:space="0" w:color="auto"/>
            <w:right w:val="none" w:sz="0" w:space="0" w:color="auto"/>
          </w:divBdr>
        </w:div>
        <w:div w:id="1864593368">
          <w:marLeft w:val="0"/>
          <w:marRight w:val="60"/>
          <w:marTop w:val="0"/>
          <w:marBottom w:val="0"/>
          <w:divBdr>
            <w:top w:val="none" w:sz="0" w:space="0" w:color="auto"/>
            <w:left w:val="none" w:sz="0" w:space="0" w:color="auto"/>
            <w:bottom w:val="none" w:sz="0" w:space="0" w:color="auto"/>
            <w:right w:val="none" w:sz="0" w:space="0" w:color="auto"/>
          </w:divBdr>
        </w:div>
        <w:div w:id="1611012256">
          <w:marLeft w:val="0"/>
          <w:marRight w:val="60"/>
          <w:marTop w:val="0"/>
          <w:marBottom w:val="0"/>
          <w:divBdr>
            <w:top w:val="none" w:sz="0" w:space="0" w:color="auto"/>
            <w:left w:val="none" w:sz="0" w:space="0" w:color="auto"/>
            <w:bottom w:val="none" w:sz="0" w:space="0" w:color="auto"/>
            <w:right w:val="none" w:sz="0" w:space="0" w:color="auto"/>
          </w:divBdr>
        </w:div>
        <w:div w:id="796876982">
          <w:marLeft w:val="0"/>
          <w:marRight w:val="60"/>
          <w:marTop w:val="0"/>
          <w:marBottom w:val="0"/>
          <w:divBdr>
            <w:top w:val="none" w:sz="0" w:space="0" w:color="auto"/>
            <w:left w:val="none" w:sz="0" w:space="0" w:color="auto"/>
            <w:bottom w:val="none" w:sz="0" w:space="0" w:color="auto"/>
            <w:right w:val="none" w:sz="0" w:space="0" w:color="auto"/>
          </w:divBdr>
        </w:div>
        <w:div w:id="1052846933">
          <w:marLeft w:val="0"/>
          <w:marRight w:val="60"/>
          <w:marTop w:val="0"/>
          <w:marBottom w:val="0"/>
          <w:divBdr>
            <w:top w:val="none" w:sz="0" w:space="0" w:color="auto"/>
            <w:left w:val="none" w:sz="0" w:space="0" w:color="auto"/>
            <w:bottom w:val="none" w:sz="0" w:space="0" w:color="auto"/>
            <w:right w:val="none" w:sz="0" w:space="0" w:color="auto"/>
          </w:divBdr>
        </w:div>
      </w:divsChild>
    </w:div>
    <w:div w:id="19651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universal-credit-and-prison-leavers/universal-credit-guide-for-prison-leavers-who-have-a-work-coach" TargetMode="External"/><Relationship Id="rId2" Type="http://schemas.openxmlformats.org/officeDocument/2006/relationships/hyperlink" Target="http://data.parliament.uk/DepositedPapers/Files/DEP2021-0349/114_Prisoners_v11_0.pdf" TargetMode="External"/><Relationship Id="rId1" Type="http://schemas.openxmlformats.org/officeDocument/2006/relationships/hyperlink" Target="http://data.parliament.uk/DepositedPapers/Files/DEP2020-0646/109._Non_digital_relationships_v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C3394-8073-4FBA-B92F-E450E5945EEC}">
  <ds:schemaRefs>
    <ds:schemaRef ds:uri="http://schemas.openxmlformats.org/officeDocument/2006/bibliography"/>
  </ds:schemaRefs>
</ds:datastoreItem>
</file>

<file path=customXml/itemProps2.xml><?xml version="1.0" encoding="utf-8"?>
<ds:datastoreItem xmlns:ds="http://schemas.openxmlformats.org/officeDocument/2006/customXml" ds:itemID="{D66F02AC-4A0B-4597-886A-AB101DE2BDEB}">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7784A3AD-274F-4910-8978-79B36FF6E68A}">
  <ds:schemaRefs>
    <ds:schemaRef ds:uri="http://schemas.microsoft.com/sharepoint/v3/contenttype/forms"/>
  </ds:schemaRefs>
</ds:datastoreItem>
</file>

<file path=customXml/itemProps4.xml><?xml version="1.0" encoding="utf-8"?>
<ds:datastoreItem xmlns:ds="http://schemas.openxmlformats.org/officeDocument/2006/customXml" ds:itemID="{2B66DB97-6925-46A3-AE12-46E25C27F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Strode, Jessica</dc:creator>
  <cp:lastModifiedBy>Jessica Strode</cp:lastModifiedBy>
  <cp:revision>2</cp:revision>
  <dcterms:created xsi:type="dcterms:W3CDTF">2024-02-26T10:11:00Z</dcterms:created>
  <dcterms:modified xsi:type="dcterms:W3CDTF">2024-02-26T10:11:00Z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5568200</vt:r8>
  </property>
</Properties>
</file>